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3"/>
        <w:gridCol w:w="8077"/>
      </w:tblGrid>
      <w:tr w:rsidR="00EF7D5F" w:rsidRPr="00E15E94" w14:paraId="2873BC8F" w14:textId="77777777" w:rsidTr="00A26175">
        <w:trPr>
          <w:trHeight w:val="420"/>
        </w:trPr>
        <w:tc>
          <w:tcPr>
            <w:tcW w:w="2303" w:type="dxa"/>
          </w:tcPr>
          <w:p w14:paraId="7240C49E" w14:textId="1755B8C7" w:rsidR="00EF7D5F" w:rsidRPr="00E15E94" w:rsidRDefault="00EF7D5F" w:rsidP="005D2E6B">
            <w:pPr>
              <w:snapToGrid w:val="0"/>
              <w:rPr>
                <w:b/>
              </w:rPr>
            </w:pPr>
            <w:r w:rsidRPr="00E15E94">
              <w:rPr>
                <w:b/>
              </w:rPr>
              <w:t xml:space="preserve">Members Present:  </w:t>
            </w:r>
          </w:p>
        </w:tc>
        <w:tc>
          <w:tcPr>
            <w:tcW w:w="8077" w:type="dxa"/>
          </w:tcPr>
          <w:p w14:paraId="39C3D29E" w14:textId="0057C2B7" w:rsidR="003C6258" w:rsidRPr="00A66495" w:rsidRDefault="00274C90" w:rsidP="00F17A63">
            <w:pPr>
              <w:pStyle w:val="NoSpacing"/>
              <w:rPr>
                <w:rFonts w:asciiTheme="minorHAnsi" w:hAnsiTheme="minorHAnsi"/>
                <w:sz w:val="22"/>
                <w:szCs w:val="22"/>
              </w:rPr>
            </w:pPr>
            <w:r>
              <w:rPr>
                <w:rFonts w:asciiTheme="minorHAnsi" w:hAnsiTheme="minorHAnsi"/>
                <w:sz w:val="22"/>
                <w:szCs w:val="22"/>
              </w:rPr>
              <w:t xml:space="preserve">Duffie Harrison, Chair; </w:t>
            </w:r>
            <w:r w:rsidR="00772DCE">
              <w:rPr>
                <w:rFonts w:asciiTheme="minorHAnsi" w:hAnsiTheme="minorHAnsi"/>
                <w:sz w:val="22"/>
                <w:szCs w:val="22"/>
              </w:rPr>
              <w:t xml:space="preserve">Kristin Anderson, Vice </w:t>
            </w:r>
            <w:r w:rsidR="00FA7696">
              <w:rPr>
                <w:rFonts w:asciiTheme="minorHAnsi" w:hAnsiTheme="minorHAnsi"/>
                <w:sz w:val="22"/>
                <w:szCs w:val="22"/>
              </w:rPr>
              <w:t>President</w:t>
            </w:r>
            <w:r w:rsidR="00772DCE">
              <w:rPr>
                <w:rFonts w:asciiTheme="minorHAnsi" w:hAnsiTheme="minorHAnsi"/>
                <w:sz w:val="22"/>
                <w:szCs w:val="22"/>
              </w:rPr>
              <w:t xml:space="preserve">; </w:t>
            </w:r>
            <w:r w:rsidR="00E61518" w:rsidRPr="00EF7D5F">
              <w:rPr>
                <w:rFonts w:asciiTheme="minorHAnsi" w:hAnsiTheme="minorHAnsi"/>
                <w:sz w:val="22"/>
                <w:szCs w:val="22"/>
              </w:rPr>
              <w:t>Myrtis Wynn</w:t>
            </w:r>
            <w:r w:rsidR="00E61518">
              <w:rPr>
                <w:rFonts w:asciiTheme="minorHAnsi" w:hAnsiTheme="minorHAnsi"/>
                <w:sz w:val="22"/>
                <w:szCs w:val="22"/>
              </w:rPr>
              <w:t>, Secretary;</w:t>
            </w:r>
            <w:r w:rsidR="002F4A3E">
              <w:rPr>
                <w:rFonts w:asciiTheme="minorHAnsi" w:hAnsiTheme="minorHAnsi"/>
                <w:sz w:val="22"/>
                <w:szCs w:val="22"/>
              </w:rPr>
              <w:t xml:space="preserve"> </w:t>
            </w:r>
            <w:r w:rsidR="00B01560">
              <w:rPr>
                <w:rFonts w:asciiTheme="minorHAnsi" w:hAnsiTheme="minorHAnsi"/>
                <w:sz w:val="22"/>
                <w:szCs w:val="22"/>
              </w:rPr>
              <w:t>Bill Zester</w:t>
            </w:r>
            <w:r w:rsidR="00DD2F94">
              <w:rPr>
                <w:rFonts w:asciiTheme="minorHAnsi" w:hAnsiTheme="minorHAnsi"/>
                <w:sz w:val="22"/>
                <w:szCs w:val="22"/>
              </w:rPr>
              <w:t>;</w:t>
            </w:r>
            <w:r w:rsidR="00B01560">
              <w:rPr>
                <w:rFonts w:asciiTheme="minorHAnsi" w:hAnsiTheme="minorHAnsi"/>
                <w:sz w:val="22"/>
                <w:szCs w:val="22"/>
              </w:rPr>
              <w:t xml:space="preserve"> John Berry;</w:t>
            </w:r>
            <w:r w:rsidR="00E61518">
              <w:rPr>
                <w:rFonts w:asciiTheme="minorHAnsi" w:hAnsiTheme="minorHAnsi"/>
                <w:sz w:val="22"/>
                <w:szCs w:val="22"/>
              </w:rPr>
              <w:t xml:space="preserve"> </w:t>
            </w:r>
            <w:r w:rsidR="00EB0022">
              <w:rPr>
                <w:rFonts w:asciiTheme="minorHAnsi" w:hAnsiTheme="minorHAnsi"/>
                <w:sz w:val="22"/>
                <w:szCs w:val="22"/>
              </w:rPr>
              <w:t>Dolor</w:t>
            </w:r>
            <w:r w:rsidR="00111B79">
              <w:rPr>
                <w:rFonts w:asciiTheme="minorHAnsi" w:hAnsiTheme="minorHAnsi"/>
                <w:sz w:val="22"/>
                <w:szCs w:val="22"/>
              </w:rPr>
              <w:t>e</w:t>
            </w:r>
            <w:r w:rsidR="00EB0022">
              <w:rPr>
                <w:rFonts w:asciiTheme="minorHAnsi" w:hAnsiTheme="minorHAnsi"/>
                <w:sz w:val="22"/>
                <w:szCs w:val="22"/>
              </w:rPr>
              <w:t>s Cr</w:t>
            </w:r>
            <w:r w:rsidR="00CA204C">
              <w:rPr>
                <w:rFonts w:asciiTheme="minorHAnsi" w:hAnsiTheme="minorHAnsi"/>
                <w:sz w:val="22"/>
                <w:szCs w:val="22"/>
              </w:rPr>
              <w:t>oom</w:t>
            </w:r>
            <w:r w:rsidR="00B01560">
              <w:rPr>
                <w:rFonts w:asciiTheme="minorHAnsi" w:hAnsiTheme="minorHAnsi"/>
                <w:sz w:val="22"/>
                <w:szCs w:val="22"/>
              </w:rPr>
              <w:t>; Donna Butterfield</w:t>
            </w:r>
          </w:p>
        </w:tc>
      </w:tr>
      <w:tr w:rsidR="00EF7D5F" w:rsidRPr="00E15E94" w14:paraId="5EE881E7" w14:textId="77777777" w:rsidTr="00A26175">
        <w:trPr>
          <w:trHeight w:val="358"/>
        </w:trPr>
        <w:tc>
          <w:tcPr>
            <w:tcW w:w="2303" w:type="dxa"/>
            <w:vAlign w:val="center"/>
          </w:tcPr>
          <w:p w14:paraId="7B158686" w14:textId="0BD621F3" w:rsidR="00EF7D5F" w:rsidRPr="00EF7D5F" w:rsidRDefault="00EF7D5F" w:rsidP="00694E29">
            <w:pPr>
              <w:pStyle w:val="NoSpacing"/>
              <w:rPr>
                <w:rFonts w:asciiTheme="minorHAnsi" w:hAnsiTheme="minorHAnsi"/>
                <w:b/>
                <w:bCs/>
                <w:sz w:val="22"/>
                <w:szCs w:val="22"/>
              </w:rPr>
            </w:pPr>
            <w:r w:rsidRPr="00EF7D5F">
              <w:rPr>
                <w:rFonts w:asciiTheme="minorHAnsi" w:hAnsiTheme="minorHAnsi"/>
                <w:b/>
                <w:bCs/>
                <w:sz w:val="22"/>
                <w:szCs w:val="22"/>
              </w:rPr>
              <w:t>Members Absent:</w:t>
            </w:r>
          </w:p>
        </w:tc>
        <w:tc>
          <w:tcPr>
            <w:tcW w:w="8077" w:type="dxa"/>
            <w:vAlign w:val="center"/>
          </w:tcPr>
          <w:p w14:paraId="03D6B4F3" w14:textId="39116A45" w:rsidR="00D2402F" w:rsidRPr="00EF7D5F" w:rsidRDefault="00D2402F" w:rsidP="00C134A8">
            <w:pPr>
              <w:pStyle w:val="NoSpacing"/>
              <w:rPr>
                <w:rFonts w:asciiTheme="minorHAnsi" w:hAnsiTheme="minorHAnsi"/>
                <w:sz w:val="22"/>
                <w:szCs w:val="22"/>
              </w:rPr>
            </w:pPr>
          </w:p>
        </w:tc>
      </w:tr>
      <w:tr w:rsidR="00EF7D5F" w:rsidRPr="00E15E94" w14:paraId="5AC22CC6" w14:textId="77777777" w:rsidTr="00A26175">
        <w:trPr>
          <w:trHeight w:val="358"/>
        </w:trPr>
        <w:tc>
          <w:tcPr>
            <w:tcW w:w="2303" w:type="dxa"/>
          </w:tcPr>
          <w:p w14:paraId="18CC5A87" w14:textId="77777777" w:rsidR="00EF7D5F" w:rsidRPr="00E15E94" w:rsidRDefault="00EF7D5F" w:rsidP="005D2E6B">
            <w:pPr>
              <w:snapToGrid w:val="0"/>
              <w:rPr>
                <w:b/>
              </w:rPr>
            </w:pPr>
            <w:r w:rsidRPr="00E15E94">
              <w:rPr>
                <w:b/>
              </w:rPr>
              <w:t>Staff Present:</w:t>
            </w:r>
          </w:p>
        </w:tc>
        <w:tc>
          <w:tcPr>
            <w:tcW w:w="8077" w:type="dxa"/>
            <w:vAlign w:val="center"/>
          </w:tcPr>
          <w:p w14:paraId="65796816" w14:textId="161DB1ED" w:rsidR="00E40902" w:rsidRDefault="00EF7D5F" w:rsidP="00225DD2">
            <w:pPr>
              <w:pStyle w:val="NoSpacing"/>
              <w:rPr>
                <w:rFonts w:asciiTheme="minorHAnsi" w:hAnsiTheme="minorHAnsi"/>
                <w:sz w:val="22"/>
                <w:szCs w:val="22"/>
              </w:rPr>
            </w:pPr>
            <w:r w:rsidRPr="00CE243C">
              <w:rPr>
                <w:rFonts w:asciiTheme="minorHAnsi" w:hAnsiTheme="minorHAnsi"/>
                <w:sz w:val="22"/>
                <w:szCs w:val="22"/>
              </w:rPr>
              <w:t>David Walker, CEO;</w:t>
            </w:r>
            <w:r w:rsidR="00436D32">
              <w:rPr>
                <w:rFonts w:asciiTheme="minorHAnsi" w:hAnsiTheme="minorHAnsi"/>
                <w:sz w:val="22"/>
                <w:szCs w:val="22"/>
              </w:rPr>
              <w:t xml:space="preserve"> </w:t>
            </w:r>
            <w:r w:rsidR="00F729DC">
              <w:rPr>
                <w:rFonts w:asciiTheme="minorHAnsi" w:hAnsiTheme="minorHAnsi"/>
                <w:sz w:val="22"/>
                <w:szCs w:val="22"/>
              </w:rPr>
              <w:t>Courtney Alford, DON</w:t>
            </w:r>
            <w:r w:rsidR="00B76502">
              <w:rPr>
                <w:rFonts w:asciiTheme="minorHAnsi" w:hAnsiTheme="minorHAnsi"/>
                <w:sz w:val="22"/>
                <w:szCs w:val="22"/>
              </w:rPr>
              <w:t xml:space="preserve">; </w:t>
            </w:r>
            <w:r w:rsidR="00A70155">
              <w:rPr>
                <w:rFonts w:asciiTheme="minorHAnsi" w:hAnsiTheme="minorHAnsi"/>
                <w:sz w:val="22"/>
                <w:szCs w:val="22"/>
              </w:rPr>
              <w:t>Craig Gibson, Plant Ops Dir;</w:t>
            </w:r>
            <w:r w:rsidR="00BD5475">
              <w:rPr>
                <w:rFonts w:asciiTheme="minorHAnsi" w:hAnsiTheme="minorHAnsi"/>
                <w:sz w:val="22"/>
                <w:szCs w:val="22"/>
              </w:rPr>
              <w:t xml:space="preserve"> </w:t>
            </w:r>
            <w:r w:rsidR="0040005B">
              <w:rPr>
                <w:rFonts w:asciiTheme="minorHAnsi" w:hAnsiTheme="minorHAnsi"/>
                <w:sz w:val="22"/>
                <w:szCs w:val="22"/>
              </w:rPr>
              <w:t>Ginny Griner, HR Director;</w:t>
            </w:r>
            <w:r w:rsidR="00B7102C">
              <w:rPr>
                <w:rFonts w:asciiTheme="minorHAnsi" w:hAnsiTheme="minorHAnsi"/>
                <w:sz w:val="22"/>
                <w:szCs w:val="22"/>
              </w:rPr>
              <w:t xml:space="preserve"> </w:t>
            </w:r>
            <w:r w:rsidR="00BE28A2">
              <w:rPr>
                <w:rFonts w:asciiTheme="minorHAnsi" w:hAnsiTheme="minorHAnsi"/>
                <w:sz w:val="22"/>
                <w:szCs w:val="22"/>
              </w:rPr>
              <w:t xml:space="preserve">Heather Huron, </w:t>
            </w:r>
            <w:r w:rsidR="00B50259">
              <w:rPr>
                <w:rFonts w:asciiTheme="minorHAnsi" w:hAnsiTheme="minorHAnsi"/>
                <w:sz w:val="22"/>
                <w:szCs w:val="22"/>
              </w:rPr>
              <w:t xml:space="preserve">Revenue Cycle Manager; </w:t>
            </w:r>
            <w:r w:rsidR="00AA2FCC">
              <w:rPr>
                <w:rFonts w:asciiTheme="minorHAnsi" w:hAnsiTheme="minorHAnsi"/>
                <w:sz w:val="22"/>
                <w:szCs w:val="22"/>
              </w:rPr>
              <w:t>Robin Paulson, Administrative Assistant</w:t>
            </w:r>
          </w:p>
          <w:p w14:paraId="72B9BE30" w14:textId="40FA82D1" w:rsidR="003C6258" w:rsidRPr="00CE243C" w:rsidRDefault="003C6258" w:rsidP="00225DD2">
            <w:pPr>
              <w:pStyle w:val="NoSpacing"/>
              <w:rPr>
                <w:rFonts w:asciiTheme="minorHAnsi" w:hAnsiTheme="minorHAnsi"/>
                <w:sz w:val="22"/>
                <w:szCs w:val="22"/>
              </w:rPr>
            </w:pPr>
          </w:p>
        </w:tc>
      </w:tr>
      <w:tr w:rsidR="00BB6B6D" w:rsidRPr="00E15E94" w14:paraId="61EFD82F" w14:textId="77777777" w:rsidTr="00A26175">
        <w:trPr>
          <w:trHeight w:val="353"/>
        </w:trPr>
        <w:tc>
          <w:tcPr>
            <w:tcW w:w="2303" w:type="dxa"/>
          </w:tcPr>
          <w:p w14:paraId="663C9326" w14:textId="77777777" w:rsidR="00BB6B6D" w:rsidRPr="00E15E94" w:rsidRDefault="00BB6B6D" w:rsidP="005D2E6B">
            <w:pPr>
              <w:snapToGrid w:val="0"/>
              <w:rPr>
                <w:b/>
              </w:rPr>
            </w:pPr>
            <w:r>
              <w:rPr>
                <w:b/>
              </w:rPr>
              <w:t>Guests Present:</w:t>
            </w:r>
          </w:p>
        </w:tc>
        <w:tc>
          <w:tcPr>
            <w:tcW w:w="8077" w:type="dxa"/>
          </w:tcPr>
          <w:p w14:paraId="3CE6163C" w14:textId="56E7E028" w:rsidR="00BB6B6D" w:rsidRPr="00EE2CB9" w:rsidRDefault="00B7102C" w:rsidP="00EE2CB9">
            <w:pPr>
              <w:pStyle w:val="NoSpacing"/>
              <w:rPr>
                <w:rFonts w:asciiTheme="minorHAnsi" w:hAnsiTheme="minorHAnsi" w:cstheme="minorHAnsi"/>
                <w:sz w:val="22"/>
                <w:szCs w:val="22"/>
              </w:rPr>
            </w:pPr>
            <w:r>
              <w:rPr>
                <w:rFonts w:asciiTheme="minorHAnsi" w:hAnsiTheme="minorHAnsi" w:cstheme="minorHAnsi"/>
                <w:sz w:val="22"/>
                <w:szCs w:val="22"/>
              </w:rPr>
              <w:t xml:space="preserve">Michael </w:t>
            </w:r>
            <w:r w:rsidR="0099117A">
              <w:rPr>
                <w:rFonts w:asciiTheme="minorHAnsi" w:hAnsiTheme="minorHAnsi" w:cstheme="minorHAnsi"/>
                <w:sz w:val="22"/>
                <w:szCs w:val="22"/>
              </w:rPr>
              <w:t>Kozar</w:t>
            </w:r>
            <w:r w:rsidR="004512B8">
              <w:rPr>
                <w:rFonts w:asciiTheme="minorHAnsi" w:hAnsiTheme="minorHAnsi" w:cstheme="minorHAnsi"/>
                <w:sz w:val="22"/>
                <w:szCs w:val="22"/>
              </w:rPr>
              <w:t xml:space="preserve">; </w:t>
            </w:r>
            <w:r w:rsidR="00885C38">
              <w:rPr>
                <w:rFonts w:asciiTheme="minorHAnsi" w:hAnsiTheme="minorHAnsi" w:cstheme="minorHAnsi"/>
                <w:sz w:val="22"/>
                <w:szCs w:val="22"/>
              </w:rPr>
              <w:t>Mark Shields</w:t>
            </w:r>
            <w:r w:rsidR="00FA7696">
              <w:rPr>
                <w:rFonts w:asciiTheme="minorHAnsi" w:hAnsiTheme="minorHAnsi" w:cstheme="minorHAnsi"/>
                <w:sz w:val="22"/>
                <w:szCs w:val="22"/>
              </w:rPr>
              <w:t>; Bert Boldt</w:t>
            </w:r>
          </w:p>
        </w:tc>
      </w:tr>
      <w:tr w:rsidR="003474DA" w:rsidRPr="00E15E94" w14:paraId="6532F92E" w14:textId="77777777" w:rsidTr="00A26175">
        <w:trPr>
          <w:trHeight w:val="353"/>
        </w:trPr>
        <w:tc>
          <w:tcPr>
            <w:tcW w:w="2303" w:type="dxa"/>
          </w:tcPr>
          <w:p w14:paraId="5547C480" w14:textId="112F3EAC" w:rsidR="003474DA" w:rsidRDefault="006B4780" w:rsidP="005D2E6B">
            <w:pPr>
              <w:snapToGrid w:val="0"/>
              <w:rPr>
                <w:b/>
              </w:rPr>
            </w:pPr>
            <w:r>
              <w:rPr>
                <w:b/>
              </w:rPr>
              <w:t>Teams</w:t>
            </w:r>
            <w:r w:rsidR="003474DA">
              <w:rPr>
                <w:b/>
              </w:rPr>
              <w:t xml:space="preserve"> Attendees:  </w:t>
            </w:r>
          </w:p>
        </w:tc>
        <w:tc>
          <w:tcPr>
            <w:tcW w:w="8077" w:type="dxa"/>
          </w:tcPr>
          <w:p w14:paraId="3D4A4482" w14:textId="7767AC77" w:rsidR="003474DA" w:rsidRDefault="00772DCE">
            <w:pPr>
              <w:pStyle w:val="NoSpacing"/>
              <w:spacing w:line="276" w:lineRule="auto"/>
              <w:rPr>
                <w:rFonts w:asciiTheme="minorHAnsi" w:hAnsiTheme="minorHAnsi"/>
                <w:sz w:val="22"/>
                <w:szCs w:val="22"/>
              </w:rPr>
            </w:pPr>
            <w:r>
              <w:rPr>
                <w:rFonts w:asciiTheme="minorHAnsi" w:hAnsiTheme="minorHAnsi"/>
                <w:sz w:val="22"/>
                <w:szCs w:val="22"/>
              </w:rPr>
              <w:t>Dr. Robert Conrad</w:t>
            </w:r>
          </w:p>
        </w:tc>
      </w:tr>
    </w:tbl>
    <w:p w14:paraId="629DEF26" w14:textId="77777777" w:rsidR="009678B7" w:rsidRPr="00720967" w:rsidRDefault="009678B7"/>
    <w:tbl>
      <w:tblPr>
        <w:tblStyle w:val="TableGrid"/>
        <w:tblW w:w="10170" w:type="dxa"/>
        <w:jc w:val="center"/>
        <w:tblLayout w:type="fixed"/>
        <w:tblLook w:val="04A0" w:firstRow="1" w:lastRow="0" w:firstColumn="1" w:lastColumn="0" w:noHBand="0" w:noVBand="1"/>
      </w:tblPr>
      <w:tblGrid>
        <w:gridCol w:w="7375"/>
        <w:gridCol w:w="2795"/>
      </w:tblGrid>
      <w:tr w:rsidR="000269C9" w:rsidRPr="0024130E" w14:paraId="59134006" w14:textId="77777777" w:rsidTr="00A26175">
        <w:trPr>
          <w:trHeight w:val="1081"/>
          <w:jc w:val="center"/>
        </w:trPr>
        <w:tc>
          <w:tcPr>
            <w:tcW w:w="7375" w:type="dxa"/>
          </w:tcPr>
          <w:p w14:paraId="102945FA" w14:textId="468416B7" w:rsidR="000269C9" w:rsidRPr="0024130E" w:rsidRDefault="000269C9">
            <w:pPr>
              <w:rPr>
                <w:rFonts w:cs="Arial"/>
                <w:b/>
                <w:bCs/>
              </w:rPr>
            </w:pPr>
            <w:r w:rsidRPr="0024130E">
              <w:rPr>
                <w:rFonts w:cs="Arial"/>
                <w:b/>
                <w:bCs/>
              </w:rPr>
              <w:t>C</w:t>
            </w:r>
            <w:r w:rsidR="00BA3F6D">
              <w:rPr>
                <w:rFonts w:cs="Arial"/>
                <w:b/>
                <w:bCs/>
              </w:rPr>
              <w:t>A</w:t>
            </w:r>
            <w:r w:rsidRPr="0024130E">
              <w:rPr>
                <w:rFonts w:cs="Arial"/>
                <w:b/>
                <w:bCs/>
              </w:rPr>
              <w:t>LL TO ORDER / VERIFICATION OF QUORUM</w:t>
            </w:r>
          </w:p>
          <w:p w14:paraId="1A6E444A" w14:textId="013E4DFE" w:rsidR="000269C9" w:rsidRPr="0024130E" w:rsidRDefault="005D2E6B">
            <w:pPr>
              <w:spacing w:line="276" w:lineRule="auto"/>
              <w:rPr>
                <w:rFonts w:cs="Arial"/>
                <w:bCs/>
                <w:i/>
              </w:rPr>
            </w:pPr>
            <w:r>
              <w:rPr>
                <w:rFonts w:cs="Arial"/>
                <w:bCs/>
                <w:i/>
              </w:rPr>
              <w:t>Duffie Harrison, Chair</w:t>
            </w:r>
          </w:p>
          <w:p w14:paraId="7F1EAB43" w14:textId="5C2F0E54" w:rsidR="003369CB" w:rsidRDefault="000269C9" w:rsidP="00620EBF">
            <w:pPr>
              <w:pStyle w:val="ListParagraph"/>
              <w:numPr>
                <w:ilvl w:val="0"/>
                <w:numId w:val="3"/>
              </w:numPr>
            </w:pPr>
            <w:r>
              <w:t>The meeting was called to order at 9:</w:t>
            </w:r>
            <w:r w:rsidR="00F04857">
              <w:t>0</w:t>
            </w:r>
            <w:r w:rsidR="00723EAB">
              <w:t>0</w:t>
            </w:r>
            <w:r w:rsidR="00413F49">
              <w:t>am.  Board quorum was confirmed.</w:t>
            </w:r>
            <w:r w:rsidR="0032780A">
              <w:t xml:space="preserve"> Public posting was confirmed.</w:t>
            </w:r>
          </w:p>
          <w:p w14:paraId="48E343C5" w14:textId="7D762746" w:rsidR="004F550F" w:rsidRDefault="004F550F" w:rsidP="00620EBF">
            <w:pPr>
              <w:pStyle w:val="ListParagraph"/>
              <w:numPr>
                <w:ilvl w:val="0"/>
                <w:numId w:val="3"/>
              </w:numPr>
            </w:pPr>
            <w:r>
              <w:t>Harrison welcomed new board members John Berry and Donna Butterfield</w:t>
            </w:r>
          </w:p>
          <w:p w14:paraId="44B9E160" w14:textId="1A320918" w:rsidR="004F550F" w:rsidRDefault="004F550F" w:rsidP="00620EBF">
            <w:pPr>
              <w:pStyle w:val="ListParagraph"/>
              <w:numPr>
                <w:ilvl w:val="0"/>
                <w:numId w:val="3"/>
              </w:numPr>
            </w:pPr>
            <w:r>
              <w:t>David Walker recognized Weems October Employee of the Month</w:t>
            </w:r>
            <w:r w:rsidR="0089709E">
              <w:t xml:space="preserve"> </w:t>
            </w:r>
            <w:r w:rsidR="0089709E" w:rsidRPr="008473C0">
              <w:t>Amanda Thompson</w:t>
            </w:r>
            <w:r w:rsidR="00BE19A5" w:rsidRPr="008473C0">
              <w:t>: LPN at the East Rural Health Clinic in Carrabelle</w:t>
            </w:r>
          </w:p>
          <w:p w14:paraId="62DDDA6C" w14:textId="60177635" w:rsidR="0064284D" w:rsidRPr="00E067B3" w:rsidRDefault="0064284D" w:rsidP="0064284D">
            <w:pPr>
              <w:pStyle w:val="ListParagraph"/>
            </w:pPr>
          </w:p>
        </w:tc>
        <w:tc>
          <w:tcPr>
            <w:tcW w:w="2795" w:type="dxa"/>
          </w:tcPr>
          <w:p w14:paraId="74115C6A" w14:textId="77777777" w:rsidR="000269C9" w:rsidRPr="0024130E" w:rsidRDefault="000269C9">
            <w:pPr>
              <w:rPr>
                <w:rFonts w:cs="Arial"/>
                <w:b/>
                <w:bCs/>
              </w:rPr>
            </w:pPr>
          </w:p>
        </w:tc>
      </w:tr>
      <w:tr w:rsidR="003F1264" w:rsidRPr="0024130E" w14:paraId="4067AB45" w14:textId="77777777" w:rsidTr="00A26175">
        <w:trPr>
          <w:trHeight w:val="1017"/>
          <w:jc w:val="center"/>
        </w:trPr>
        <w:tc>
          <w:tcPr>
            <w:tcW w:w="7375" w:type="dxa"/>
          </w:tcPr>
          <w:p w14:paraId="2E9E6C87" w14:textId="77777777" w:rsidR="003F1264" w:rsidRPr="00F335DC" w:rsidRDefault="003F1264">
            <w:pPr>
              <w:rPr>
                <w:rFonts w:cs="Arial"/>
                <w:b/>
                <w:bCs/>
                <w:lang w:val="fr-FR"/>
              </w:rPr>
            </w:pPr>
            <w:r w:rsidRPr="00F335DC">
              <w:rPr>
                <w:rFonts w:cs="Arial"/>
                <w:b/>
                <w:bCs/>
                <w:lang w:val="fr-FR"/>
              </w:rPr>
              <w:t>PUBLIC COMMENT</w:t>
            </w:r>
          </w:p>
          <w:p w14:paraId="1B85185F" w14:textId="4E42BCAC" w:rsidR="00A76EFB" w:rsidRPr="00F335DC" w:rsidRDefault="005D2E6B" w:rsidP="00A76EFB">
            <w:pPr>
              <w:spacing w:line="276" w:lineRule="auto"/>
              <w:rPr>
                <w:rFonts w:cs="Arial"/>
                <w:bCs/>
                <w:i/>
                <w:lang w:val="fr-FR"/>
              </w:rPr>
            </w:pPr>
            <w:r w:rsidRPr="00F335DC">
              <w:rPr>
                <w:rFonts w:cs="Arial"/>
                <w:bCs/>
                <w:i/>
                <w:lang w:val="fr-FR"/>
              </w:rPr>
              <w:t>Duffie Harrison, Chair</w:t>
            </w:r>
          </w:p>
          <w:p w14:paraId="3B0A6253" w14:textId="392ADCE2" w:rsidR="004C186A" w:rsidRDefault="002928BC" w:rsidP="00145576">
            <w:pPr>
              <w:pStyle w:val="ListParagraph"/>
              <w:numPr>
                <w:ilvl w:val="0"/>
                <w:numId w:val="9"/>
              </w:numPr>
              <w:rPr>
                <w:rFonts w:cs="Arial"/>
              </w:rPr>
            </w:pPr>
            <w:r>
              <w:rPr>
                <w:rFonts w:cs="Arial"/>
              </w:rPr>
              <w:t>Bert Boldt welcomed the new board members</w:t>
            </w:r>
            <w:r w:rsidR="009C3291">
              <w:rPr>
                <w:rFonts w:cs="Arial"/>
              </w:rPr>
              <w:t xml:space="preserve"> and </w:t>
            </w:r>
            <w:r w:rsidR="000754D6">
              <w:rPr>
                <w:rFonts w:cs="Arial"/>
              </w:rPr>
              <w:t>was glad</w:t>
            </w:r>
            <w:r w:rsidR="009C3291">
              <w:rPr>
                <w:rFonts w:cs="Arial"/>
              </w:rPr>
              <w:t xml:space="preserve"> to see a robust and full quorum. </w:t>
            </w:r>
            <w:r w:rsidR="00C47320">
              <w:rPr>
                <w:rFonts w:cs="Arial"/>
              </w:rPr>
              <w:t xml:space="preserve">Boldt noted that it would be great to update our signage coming in </w:t>
            </w:r>
            <w:r w:rsidR="003801F8">
              <w:rPr>
                <w:rFonts w:cs="Arial"/>
              </w:rPr>
              <w:t xml:space="preserve">westbound for Carrabelle East Clinic </w:t>
            </w:r>
            <w:r w:rsidR="000754D6">
              <w:rPr>
                <w:rFonts w:cs="Arial"/>
              </w:rPr>
              <w:t>and</w:t>
            </w:r>
            <w:r w:rsidR="00120252">
              <w:rPr>
                <w:rFonts w:cs="Arial"/>
              </w:rPr>
              <w:t xml:space="preserve"> coming into Apalachicola</w:t>
            </w:r>
            <w:r w:rsidR="003801F8">
              <w:rPr>
                <w:rFonts w:cs="Arial"/>
              </w:rPr>
              <w:t xml:space="preserve"> to lower the State Hospital directional sign so </w:t>
            </w:r>
            <w:r w:rsidR="00120252">
              <w:rPr>
                <w:rFonts w:cs="Arial"/>
              </w:rPr>
              <w:t>those driving by can see it</w:t>
            </w:r>
            <w:r w:rsidR="006A6F09">
              <w:rPr>
                <w:rFonts w:cs="Arial"/>
              </w:rPr>
              <w:t xml:space="preserve"> for the Hospital.</w:t>
            </w:r>
          </w:p>
          <w:p w14:paraId="01A8142D" w14:textId="6961F222" w:rsidR="006A6F09" w:rsidRDefault="006A6F09" w:rsidP="00145576">
            <w:pPr>
              <w:pStyle w:val="ListParagraph"/>
              <w:numPr>
                <w:ilvl w:val="0"/>
                <w:numId w:val="9"/>
              </w:numPr>
              <w:rPr>
                <w:rFonts w:cs="Arial"/>
              </w:rPr>
            </w:pPr>
            <w:r>
              <w:rPr>
                <w:rFonts w:cs="Arial"/>
              </w:rPr>
              <w:t xml:space="preserve">Harrison encouraged the </w:t>
            </w:r>
            <w:r w:rsidR="008473C0">
              <w:rPr>
                <w:rFonts w:cs="Arial"/>
              </w:rPr>
              <w:t>Board of Directors (</w:t>
            </w:r>
            <w:r>
              <w:rPr>
                <w:rFonts w:cs="Arial"/>
              </w:rPr>
              <w:t>BOD</w:t>
            </w:r>
            <w:r w:rsidR="008473C0">
              <w:rPr>
                <w:rFonts w:cs="Arial"/>
              </w:rPr>
              <w:t>)</w:t>
            </w:r>
            <w:r>
              <w:rPr>
                <w:rFonts w:cs="Arial"/>
              </w:rPr>
              <w:t xml:space="preserve"> members to make notice of Weems signage</w:t>
            </w:r>
            <w:r w:rsidR="000754D6">
              <w:rPr>
                <w:rFonts w:cs="Arial"/>
              </w:rPr>
              <w:t xml:space="preserve"> to see if recommendations could be made.</w:t>
            </w:r>
          </w:p>
          <w:p w14:paraId="15414D89" w14:textId="3BACA279" w:rsidR="00120252" w:rsidRPr="00A36A23" w:rsidRDefault="00120252" w:rsidP="00120252">
            <w:pPr>
              <w:pStyle w:val="ListParagraph"/>
              <w:rPr>
                <w:rFonts w:cs="Arial"/>
              </w:rPr>
            </w:pPr>
          </w:p>
        </w:tc>
        <w:tc>
          <w:tcPr>
            <w:tcW w:w="2795" w:type="dxa"/>
          </w:tcPr>
          <w:p w14:paraId="0548440F" w14:textId="77777777" w:rsidR="003F1264" w:rsidRDefault="003F1264">
            <w:pPr>
              <w:pStyle w:val="ListParagraph"/>
              <w:ind w:left="0"/>
              <w:rPr>
                <w:b/>
                <w:bCs/>
              </w:rPr>
            </w:pPr>
          </w:p>
        </w:tc>
      </w:tr>
      <w:tr w:rsidR="000269C9" w:rsidRPr="0024130E" w14:paraId="654D6C7A" w14:textId="77777777" w:rsidTr="00A26175">
        <w:trPr>
          <w:trHeight w:val="1403"/>
          <w:jc w:val="center"/>
        </w:trPr>
        <w:tc>
          <w:tcPr>
            <w:tcW w:w="7375" w:type="dxa"/>
          </w:tcPr>
          <w:p w14:paraId="07BABCA8" w14:textId="77777777" w:rsidR="000269C9" w:rsidRPr="0024130E" w:rsidRDefault="000269C9">
            <w:pPr>
              <w:rPr>
                <w:rFonts w:cs="Arial"/>
                <w:b/>
                <w:bCs/>
              </w:rPr>
            </w:pPr>
            <w:r w:rsidRPr="0024130E">
              <w:rPr>
                <w:rFonts w:cs="Arial"/>
                <w:b/>
                <w:bCs/>
              </w:rPr>
              <w:t>APPROVAL OF MINUTES</w:t>
            </w:r>
          </w:p>
          <w:p w14:paraId="5C04B15A" w14:textId="714D038D" w:rsidR="00A76EFB" w:rsidRPr="0024130E" w:rsidRDefault="005D2E6B" w:rsidP="00A76EFB">
            <w:pPr>
              <w:spacing w:line="276" w:lineRule="auto"/>
              <w:rPr>
                <w:rFonts w:cs="Arial"/>
                <w:bCs/>
                <w:i/>
              </w:rPr>
            </w:pPr>
            <w:r>
              <w:rPr>
                <w:rFonts w:cs="Arial"/>
                <w:bCs/>
                <w:i/>
              </w:rPr>
              <w:t>Duffie Harrison, Chair</w:t>
            </w:r>
          </w:p>
          <w:p w14:paraId="419436D8" w14:textId="63388466" w:rsidR="000269C9" w:rsidRDefault="000269C9" w:rsidP="002D2153">
            <w:pPr>
              <w:pStyle w:val="ListParagraph"/>
              <w:numPr>
                <w:ilvl w:val="0"/>
                <w:numId w:val="1"/>
              </w:numPr>
              <w:suppressAutoHyphens/>
              <w:contextualSpacing w:val="0"/>
            </w:pPr>
            <w:r w:rsidRPr="0024130E">
              <w:t>The</w:t>
            </w:r>
            <w:r>
              <w:t xml:space="preserve"> </w:t>
            </w:r>
            <w:r w:rsidR="00871E65">
              <w:t>7/</w:t>
            </w:r>
            <w:r w:rsidR="00F0582E">
              <w:t>27/2023</w:t>
            </w:r>
            <w:r w:rsidR="001852F1">
              <w:t xml:space="preserve"> </w:t>
            </w:r>
            <w:r w:rsidRPr="0024130E">
              <w:t xml:space="preserve">minutes were presented for approval.  </w:t>
            </w:r>
          </w:p>
          <w:p w14:paraId="48CE916F" w14:textId="7BB9AA5E" w:rsidR="00D15A83" w:rsidRPr="00275104" w:rsidRDefault="00D15A83" w:rsidP="00B344D8">
            <w:pPr>
              <w:suppressAutoHyphens/>
            </w:pPr>
          </w:p>
        </w:tc>
        <w:tc>
          <w:tcPr>
            <w:tcW w:w="2795" w:type="dxa"/>
          </w:tcPr>
          <w:p w14:paraId="37AE2C29" w14:textId="11CC0C13" w:rsidR="000269C9" w:rsidRDefault="002B10E2">
            <w:pPr>
              <w:pStyle w:val="ListParagraph"/>
              <w:ind w:left="0"/>
              <w:rPr>
                <w:b/>
                <w:bCs/>
              </w:rPr>
            </w:pPr>
            <w:r>
              <w:rPr>
                <w:b/>
                <w:bCs/>
              </w:rPr>
              <w:t>ACTION</w:t>
            </w:r>
          </w:p>
          <w:p w14:paraId="5BF7E4A1" w14:textId="60EBACCB" w:rsidR="0032780A" w:rsidRDefault="0032780A">
            <w:pPr>
              <w:pStyle w:val="ListParagraph"/>
              <w:ind w:left="0"/>
              <w:rPr>
                <w:b/>
                <w:bCs/>
              </w:rPr>
            </w:pPr>
            <w:r>
              <w:rPr>
                <w:b/>
                <w:bCs/>
              </w:rPr>
              <w:t>A motion was made by</w:t>
            </w:r>
            <w:r w:rsidR="003C2601">
              <w:rPr>
                <w:b/>
                <w:bCs/>
              </w:rPr>
              <w:t xml:space="preserve"> </w:t>
            </w:r>
            <w:r w:rsidR="002F58D8">
              <w:rPr>
                <w:b/>
                <w:bCs/>
              </w:rPr>
              <w:t>Harrison</w:t>
            </w:r>
            <w:r w:rsidR="00F35035">
              <w:rPr>
                <w:b/>
                <w:bCs/>
              </w:rPr>
              <w:t xml:space="preserve"> </w:t>
            </w:r>
            <w:r>
              <w:rPr>
                <w:b/>
                <w:bCs/>
              </w:rPr>
              <w:t xml:space="preserve">to approve the minutes as presented; seconded by </w:t>
            </w:r>
            <w:r w:rsidR="00532CBD">
              <w:rPr>
                <w:b/>
                <w:bCs/>
              </w:rPr>
              <w:t>Wynn</w:t>
            </w:r>
            <w:r>
              <w:rPr>
                <w:b/>
                <w:bCs/>
              </w:rPr>
              <w:t xml:space="preserve">.  The motion was carried unanimously. </w:t>
            </w:r>
          </w:p>
          <w:p w14:paraId="2FE0FCC2" w14:textId="72EB002A" w:rsidR="00FC0405" w:rsidRPr="00275104" w:rsidRDefault="00FC0405">
            <w:pPr>
              <w:pStyle w:val="ListParagraph"/>
              <w:ind w:left="0"/>
              <w:rPr>
                <w:b/>
                <w:bCs/>
              </w:rPr>
            </w:pPr>
          </w:p>
        </w:tc>
      </w:tr>
      <w:tr w:rsidR="00D27C3A" w:rsidRPr="00E57980" w14:paraId="438BA63A" w14:textId="77777777" w:rsidTr="008D3F05">
        <w:trPr>
          <w:trHeight w:val="8423"/>
          <w:jc w:val="center"/>
        </w:trPr>
        <w:tc>
          <w:tcPr>
            <w:tcW w:w="7375" w:type="dxa"/>
          </w:tcPr>
          <w:p w14:paraId="7676A997" w14:textId="131E7D22" w:rsidR="00D80942" w:rsidRPr="00CD7A3C" w:rsidRDefault="00A12C80" w:rsidP="00C42785">
            <w:pPr>
              <w:rPr>
                <w:b/>
                <w:bCs/>
              </w:rPr>
            </w:pPr>
            <w:r>
              <w:rPr>
                <w:b/>
                <w:bCs/>
              </w:rPr>
              <w:lastRenderedPageBreak/>
              <w:t>Quality</w:t>
            </w:r>
            <w:r w:rsidR="00226273">
              <w:rPr>
                <w:b/>
                <w:bCs/>
              </w:rPr>
              <w:t>: Medical Staff Report</w:t>
            </w:r>
          </w:p>
          <w:p w14:paraId="004FDF62" w14:textId="0F57EA5A" w:rsidR="00CD7A3C" w:rsidRDefault="00226273" w:rsidP="00C42785">
            <w:pPr>
              <w:rPr>
                <w:i/>
                <w:iCs/>
              </w:rPr>
            </w:pPr>
            <w:r>
              <w:rPr>
                <w:i/>
                <w:iCs/>
              </w:rPr>
              <w:t>Patrick Conrad, MD</w:t>
            </w:r>
          </w:p>
          <w:p w14:paraId="1DF7ACF7" w14:textId="0099E31C" w:rsidR="00B70E70" w:rsidRDefault="009F7BF9" w:rsidP="001F2D1E">
            <w:pPr>
              <w:pStyle w:val="ListParagraph"/>
              <w:numPr>
                <w:ilvl w:val="0"/>
                <w:numId w:val="24"/>
              </w:numPr>
            </w:pPr>
            <w:r>
              <w:t>Conrad r</w:t>
            </w:r>
            <w:r w:rsidR="006A3611">
              <w:t>eport</w:t>
            </w:r>
            <w:r>
              <w:t>ed</w:t>
            </w:r>
            <w:r w:rsidR="006A3611">
              <w:t xml:space="preserve"> on the Medical Staff Meeting held on </w:t>
            </w:r>
            <w:r w:rsidR="0061492A">
              <w:t xml:space="preserve">9/26/23. </w:t>
            </w:r>
            <w:r w:rsidR="00FB2221">
              <w:t>Staff was recredentialed (details to follow from Ginny Griner, HR Director</w:t>
            </w:r>
            <w:r w:rsidR="00B70E70">
              <w:t>)</w:t>
            </w:r>
          </w:p>
          <w:p w14:paraId="5A40E4DA" w14:textId="40F98CCC" w:rsidR="00F61F22" w:rsidRDefault="000F6E3F" w:rsidP="001F2D1E">
            <w:pPr>
              <w:pStyle w:val="ListParagraph"/>
              <w:numPr>
                <w:ilvl w:val="0"/>
                <w:numId w:val="24"/>
              </w:numPr>
            </w:pPr>
            <w:r>
              <w:t xml:space="preserve">Still looking into Radiology options and whether to make changes </w:t>
            </w:r>
            <w:r w:rsidR="00DB4ADF">
              <w:t xml:space="preserve">with </w:t>
            </w:r>
            <w:r w:rsidR="003D4AD1">
              <w:t>the current</w:t>
            </w:r>
            <w:r w:rsidR="00DB4ADF">
              <w:t xml:space="preserve"> provider. </w:t>
            </w:r>
            <w:r w:rsidR="003D4AD1">
              <w:t xml:space="preserve">Conrad noted that even though current response times have improved he still encourages looking for other </w:t>
            </w:r>
            <w:r w:rsidR="00A475FF">
              <w:t>options.</w:t>
            </w:r>
          </w:p>
          <w:p w14:paraId="0CA7750C" w14:textId="77777777" w:rsidR="003D4AD1" w:rsidRDefault="003D4AD1" w:rsidP="001F2D1E">
            <w:pPr>
              <w:pStyle w:val="ListParagraph"/>
              <w:numPr>
                <w:ilvl w:val="0"/>
                <w:numId w:val="24"/>
              </w:numPr>
            </w:pPr>
            <w:r>
              <w:t>Census</w:t>
            </w:r>
            <w:r w:rsidR="00B92BE8">
              <w:t xml:space="preserve"> numbers show a dip due to </w:t>
            </w:r>
            <w:r w:rsidR="00BD6FBB">
              <w:t>the lowest time of the year</w:t>
            </w:r>
            <w:r w:rsidR="001C3AA6">
              <w:t xml:space="preserve"> but he sees no</w:t>
            </w:r>
            <w:r w:rsidR="00A475FF">
              <w:t xml:space="preserve"> new concerns from normal trends.</w:t>
            </w:r>
            <w:r w:rsidR="009307C4">
              <w:t xml:space="preserve"> </w:t>
            </w:r>
          </w:p>
          <w:p w14:paraId="4DDA3E66" w14:textId="5EE8D071" w:rsidR="00A16E99" w:rsidRDefault="00A16E99" w:rsidP="001F2D1E">
            <w:pPr>
              <w:pStyle w:val="ListParagraph"/>
              <w:numPr>
                <w:ilvl w:val="0"/>
                <w:numId w:val="24"/>
              </w:numPr>
            </w:pPr>
            <w:r>
              <w:t xml:space="preserve">Conrad reiterated that </w:t>
            </w:r>
            <w:r w:rsidR="007947C9">
              <w:t xml:space="preserve">all Southland providers maintain the same </w:t>
            </w:r>
            <w:r w:rsidR="00CB7DFF">
              <w:t>qualifications and that all requirements are in place</w:t>
            </w:r>
            <w:r w:rsidR="0068474D">
              <w:t xml:space="preserve"> including ACLS, ATLS, and PALS Certification</w:t>
            </w:r>
          </w:p>
          <w:p w14:paraId="7636FD44" w14:textId="77777777" w:rsidR="008478C8" w:rsidRDefault="006208BB" w:rsidP="001F2D1E">
            <w:pPr>
              <w:pStyle w:val="ListParagraph"/>
              <w:numPr>
                <w:ilvl w:val="0"/>
                <w:numId w:val="24"/>
              </w:numPr>
            </w:pPr>
            <w:r>
              <w:t>Hurricane preparation is still a prio</w:t>
            </w:r>
            <w:r w:rsidR="0046171D">
              <w:t>rit</w:t>
            </w:r>
            <w:r w:rsidR="000F6339">
              <w:t>y- EOC meeting held on Fri, 9/29/23.</w:t>
            </w:r>
          </w:p>
          <w:p w14:paraId="3632D5BE" w14:textId="77777777" w:rsidR="000F6339" w:rsidRDefault="00D15454" w:rsidP="001F2D1E">
            <w:pPr>
              <w:pStyle w:val="ListParagraph"/>
              <w:numPr>
                <w:ilvl w:val="0"/>
                <w:numId w:val="24"/>
              </w:numPr>
            </w:pPr>
            <w:r>
              <w:t>Walker</w:t>
            </w:r>
            <w:r w:rsidR="009E15A9">
              <w:t xml:space="preserve"> provided percentage</w:t>
            </w:r>
            <w:r w:rsidR="000A029D">
              <w:t xml:space="preserve"> increases</w:t>
            </w:r>
            <w:r w:rsidR="000814F8">
              <w:t xml:space="preserve"> showing better trends for inpatient, swing bed and acute care days.</w:t>
            </w:r>
          </w:p>
          <w:p w14:paraId="4845A5F4" w14:textId="366B15F3" w:rsidR="007C15F4" w:rsidRDefault="00DC051D" w:rsidP="007C15F4">
            <w:pPr>
              <w:pStyle w:val="ListParagraph"/>
              <w:numPr>
                <w:ilvl w:val="0"/>
                <w:numId w:val="24"/>
              </w:numPr>
            </w:pPr>
            <w:r>
              <w:t>Kozar made a note that</w:t>
            </w:r>
            <w:r w:rsidR="00E50E18">
              <w:t xml:space="preserve"> nationwide,</w:t>
            </w:r>
            <w:r>
              <w:t xml:space="preserve"> there are increased observation days being driven by Medicare Advantage Plans</w:t>
            </w:r>
            <w:r w:rsidR="00021671">
              <w:t xml:space="preserve"> which lowers </w:t>
            </w:r>
            <w:r w:rsidR="00E50E18">
              <w:t>payments to hospitals. Medicaid patients are receiving the same treatment</w:t>
            </w:r>
            <w:r w:rsidR="00111FA6">
              <w:t xml:space="preserve"> but funds are significantly less due to these issues. </w:t>
            </w:r>
            <w:r w:rsidR="003833D4">
              <w:t xml:space="preserve">John </w:t>
            </w:r>
            <w:r w:rsidR="00111FA6">
              <w:t xml:space="preserve">Berry asked how this works and </w:t>
            </w:r>
            <w:r w:rsidR="00347F45">
              <w:t>Kozar explained that CMS</w:t>
            </w:r>
            <w:r w:rsidR="002C4A0E">
              <w:t xml:space="preserve"> (Centers for Medicare &amp; Medicaid Services)</w:t>
            </w:r>
            <w:r w:rsidR="00347F45">
              <w:t xml:space="preserve"> governs the Medicare advantage plans. </w:t>
            </w:r>
            <w:r w:rsidR="003833D4">
              <w:t xml:space="preserve">Heather Huron further explained </w:t>
            </w:r>
            <w:r w:rsidR="004E6F8C">
              <w:t>that</w:t>
            </w:r>
            <w:r w:rsidR="00E6698A">
              <w:t xml:space="preserve"> not only has this impacted our funding at Weems, </w:t>
            </w:r>
            <w:r w:rsidR="008F64C2">
              <w:t xml:space="preserve">but </w:t>
            </w:r>
            <w:r w:rsidR="002A4999">
              <w:t>claims are being handled incorrectly</w:t>
            </w:r>
            <w:r w:rsidR="003C7698">
              <w:t xml:space="preserve"> by insurance companies</w:t>
            </w:r>
            <w:r w:rsidR="002A4999">
              <w:t xml:space="preserve"> and we are spending </w:t>
            </w:r>
            <w:r w:rsidR="00DA129D">
              <w:t xml:space="preserve">many </w:t>
            </w:r>
            <w:r w:rsidR="003C7698">
              <w:t>labor hours</w:t>
            </w:r>
            <w:r w:rsidR="002A4999">
              <w:t xml:space="preserve"> to </w:t>
            </w:r>
            <w:r w:rsidR="00DA129D">
              <w:t xml:space="preserve">find these </w:t>
            </w:r>
            <w:r w:rsidR="00323A17">
              <w:t>errors</w:t>
            </w:r>
            <w:r w:rsidR="00DA129D">
              <w:t xml:space="preserve"> and </w:t>
            </w:r>
            <w:r w:rsidR="007C15F4">
              <w:t xml:space="preserve">to have them processed correctly. Walker stated that </w:t>
            </w:r>
            <w:r w:rsidR="00E377FE">
              <w:t>no matter what the ability is to pay, that the services we provide will not be hindered for the patients</w:t>
            </w:r>
            <w:r w:rsidR="00A14D66">
              <w:t xml:space="preserve">. Duffie Harrison and Myrtis Wynn </w:t>
            </w:r>
            <w:r w:rsidR="00E12580">
              <w:t>shared that they both had been to the ER recently and were treated very well even though no one knew who they were. They were very impressed with the timeliness of service, cleanliness of the hospital and level of care they received.</w:t>
            </w:r>
          </w:p>
          <w:p w14:paraId="5B8121B5" w14:textId="4F6C03F2" w:rsidR="00E12580" w:rsidRDefault="00E12580" w:rsidP="007C15F4">
            <w:pPr>
              <w:pStyle w:val="ListParagraph"/>
              <w:numPr>
                <w:ilvl w:val="0"/>
                <w:numId w:val="24"/>
              </w:numPr>
            </w:pPr>
            <w:r>
              <w:t xml:space="preserve">Ginny Griner </w:t>
            </w:r>
            <w:r w:rsidR="00D1693D">
              <w:t>shared the reappointment of the following providers that Weems is contracted with through Southland</w:t>
            </w:r>
            <w:r w:rsidR="00E50CBD">
              <w:t>:</w:t>
            </w:r>
          </w:p>
          <w:p w14:paraId="31202505" w14:textId="77777777" w:rsidR="008D3F05" w:rsidRDefault="008D3F05" w:rsidP="008D3F05">
            <w:pPr>
              <w:pStyle w:val="ListParagraph"/>
            </w:pPr>
          </w:p>
          <w:tbl>
            <w:tblPr>
              <w:tblStyle w:val="TableGrid"/>
              <w:tblW w:w="0" w:type="auto"/>
              <w:tblInd w:w="720" w:type="dxa"/>
              <w:tblLayout w:type="fixed"/>
              <w:tblLook w:val="04A0" w:firstRow="1" w:lastRow="0" w:firstColumn="1" w:lastColumn="0" w:noHBand="0" w:noVBand="1"/>
            </w:tblPr>
            <w:tblGrid>
              <w:gridCol w:w="2245"/>
              <w:gridCol w:w="2610"/>
              <w:gridCol w:w="1170"/>
            </w:tblGrid>
            <w:tr w:rsidR="009C7CFA" w:rsidRPr="00443D1B" w14:paraId="20E1AEBB" w14:textId="77777777" w:rsidTr="007D6A77">
              <w:tc>
                <w:tcPr>
                  <w:tcW w:w="2245" w:type="dxa"/>
                </w:tcPr>
                <w:p w14:paraId="227BC640" w14:textId="77777777" w:rsidR="009C7CFA" w:rsidRPr="00443D1B" w:rsidRDefault="009C7CFA" w:rsidP="009C7CFA">
                  <w:pPr>
                    <w:contextualSpacing/>
                    <w:rPr>
                      <w:b/>
                      <w:bCs/>
                    </w:rPr>
                  </w:pPr>
                  <w:r w:rsidRPr="00443D1B">
                    <w:rPr>
                      <w:b/>
                      <w:bCs/>
                    </w:rPr>
                    <w:t>Provider</w:t>
                  </w:r>
                </w:p>
              </w:tc>
              <w:tc>
                <w:tcPr>
                  <w:tcW w:w="2610" w:type="dxa"/>
                </w:tcPr>
                <w:p w14:paraId="01713A3A" w14:textId="77777777" w:rsidR="009C7CFA" w:rsidRPr="00443D1B" w:rsidRDefault="009C7CFA" w:rsidP="009C7CFA">
                  <w:pPr>
                    <w:contextualSpacing/>
                    <w:rPr>
                      <w:b/>
                      <w:bCs/>
                    </w:rPr>
                  </w:pPr>
                  <w:r w:rsidRPr="00443D1B">
                    <w:rPr>
                      <w:b/>
                      <w:bCs/>
                    </w:rPr>
                    <w:t>Group</w:t>
                  </w:r>
                </w:p>
              </w:tc>
              <w:tc>
                <w:tcPr>
                  <w:tcW w:w="1170" w:type="dxa"/>
                </w:tcPr>
                <w:p w14:paraId="6FD386A7" w14:textId="77777777" w:rsidR="009C7CFA" w:rsidRPr="00443D1B" w:rsidRDefault="009C7CFA" w:rsidP="009C7CFA">
                  <w:pPr>
                    <w:contextualSpacing/>
                    <w:rPr>
                      <w:b/>
                      <w:bCs/>
                    </w:rPr>
                  </w:pPr>
                  <w:r w:rsidRPr="00443D1B">
                    <w:rPr>
                      <w:b/>
                      <w:bCs/>
                    </w:rPr>
                    <w:t>Category</w:t>
                  </w:r>
                </w:p>
              </w:tc>
            </w:tr>
            <w:tr w:rsidR="009C7CFA" w:rsidRPr="00443D1B" w14:paraId="1B6E44EE" w14:textId="77777777" w:rsidTr="007D6A77">
              <w:tc>
                <w:tcPr>
                  <w:tcW w:w="2245" w:type="dxa"/>
                </w:tcPr>
                <w:p w14:paraId="0CF8F6E8" w14:textId="77777777" w:rsidR="009C7CFA" w:rsidRPr="00443D1B" w:rsidRDefault="009C7CFA" w:rsidP="009C7CFA">
                  <w:pPr>
                    <w:contextualSpacing/>
                  </w:pPr>
                  <w:r w:rsidRPr="00443D1B">
                    <w:t>Conrad, Patrick F O</w:t>
                  </w:r>
                </w:p>
              </w:tc>
              <w:tc>
                <w:tcPr>
                  <w:tcW w:w="2610" w:type="dxa"/>
                </w:tcPr>
                <w:p w14:paraId="4624D3E2" w14:textId="77777777" w:rsidR="009C7CFA" w:rsidRPr="00443D1B" w:rsidRDefault="009C7CFA" w:rsidP="009C7CFA">
                  <w:pPr>
                    <w:contextualSpacing/>
                  </w:pPr>
                  <w:r w:rsidRPr="00443D1B">
                    <w:t>Southland EMS of Florida</w:t>
                  </w:r>
                </w:p>
              </w:tc>
              <w:tc>
                <w:tcPr>
                  <w:tcW w:w="1170" w:type="dxa"/>
                </w:tcPr>
                <w:p w14:paraId="0DE16863" w14:textId="77777777" w:rsidR="009C7CFA" w:rsidRPr="00443D1B" w:rsidRDefault="009C7CFA" w:rsidP="009C7CFA">
                  <w:pPr>
                    <w:contextualSpacing/>
                  </w:pPr>
                  <w:r w:rsidRPr="00443D1B">
                    <w:t>Active</w:t>
                  </w:r>
                </w:p>
              </w:tc>
            </w:tr>
            <w:tr w:rsidR="009C7CFA" w:rsidRPr="00443D1B" w14:paraId="13E28413" w14:textId="77777777" w:rsidTr="007D6A77">
              <w:tc>
                <w:tcPr>
                  <w:tcW w:w="2245" w:type="dxa"/>
                </w:tcPr>
                <w:p w14:paraId="70572351" w14:textId="77777777" w:rsidR="009C7CFA" w:rsidRPr="00443D1B" w:rsidRDefault="009C7CFA" w:rsidP="009C7CFA">
                  <w:pPr>
                    <w:contextualSpacing/>
                  </w:pPr>
                  <w:r w:rsidRPr="00443D1B">
                    <w:t>Dietzer, Joshua P</w:t>
                  </w:r>
                </w:p>
              </w:tc>
              <w:tc>
                <w:tcPr>
                  <w:tcW w:w="2610" w:type="dxa"/>
                </w:tcPr>
                <w:p w14:paraId="59F2D7DB" w14:textId="77777777" w:rsidR="009C7CFA" w:rsidRPr="00443D1B" w:rsidRDefault="009C7CFA" w:rsidP="009C7CFA">
                  <w:pPr>
                    <w:contextualSpacing/>
                  </w:pPr>
                  <w:r w:rsidRPr="00443D1B">
                    <w:t>Southland EMS of Florida</w:t>
                  </w:r>
                </w:p>
              </w:tc>
              <w:tc>
                <w:tcPr>
                  <w:tcW w:w="1170" w:type="dxa"/>
                </w:tcPr>
                <w:p w14:paraId="544FC918" w14:textId="77777777" w:rsidR="009C7CFA" w:rsidRPr="00443D1B" w:rsidRDefault="009C7CFA" w:rsidP="009C7CFA">
                  <w:pPr>
                    <w:contextualSpacing/>
                  </w:pPr>
                  <w:r w:rsidRPr="00443D1B">
                    <w:t>Courtesy</w:t>
                  </w:r>
                </w:p>
              </w:tc>
            </w:tr>
            <w:tr w:rsidR="009C7CFA" w:rsidRPr="00443D1B" w14:paraId="6E9EF210" w14:textId="77777777" w:rsidTr="007D6A77">
              <w:tc>
                <w:tcPr>
                  <w:tcW w:w="2245" w:type="dxa"/>
                </w:tcPr>
                <w:p w14:paraId="73F18505" w14:textId="77777777" w:rsidR="009C7CFA" w:rsidRPr="00443D1B" w:rsidRDefault="009C7CFA" w:rsidP="009C7CFA">
                  <w:pPr>
                    <w:contextualSpacing/>
                  </w:pPr>
                  <w:r w:rsidRPr="00443D1B">
                    <w:t>Hart, Paul D</w:t>
                  </w:r>
                </w:p>
              </w:tc>
              <w:tc>
                <w:tcPr>
                  <w:tcW w:w="2610" w:type="dxa"/>
                </w:tcPr>
                <w:p w14:paraId="138912E5" w14:textId="77777777" w:rsidR="009C7CFA" w:rsidRPr="00443D1B" w:rsidRDefault="009C7CFA" w:rsidP="009C7CFA">
                  <w:pPr>
                    <w:contextualSpacing/>
                  </w:pPr>
                  <w:r w:rsidRPr="00443D1B">
                    <w:t>Southland EMS of Florida</w:t>
                  </w:r>
                </w:p>
              </w:tc>
              <w:tc>
                <w:tcPr>
                  <w:tcW w:w="1170" w:type="dxa"/>
                </w:tcPr>
                <w:p w14:paraId="0CA69B42" w14:textId="77777777" w:rsidR="009C7CFA" w:rsidRPr="00443D1B" w:rsidRDefault="009C7CFA" w:rsidP="009C7CFA">
                  <w:pPr>
                    <w:contextualSpacing/>
                  </w:pPr>
                  <w:r w:rsidRPr="00443D1B">
                    <w:t>Active</w:t>
                  </w:r>
                </w:p>
              </w:tc>
            </w:tr>
            <w:tr w:rsidR="009C7CFA" w:rsidRPr="00443D1B" w14:paraId="38EFEF7D" w14:textId="77777777" w:rsidTr="007D6A77">
              <w:tc>
                <w:tcPr>
                  <w:tcW w:w="2245" w:type="dxa"/>
                </w:tcPr>
                <w:p w14:paraId="62B94DC4" w14:textId="77777777" w:rsidR="009C7CFA" w:rsidRPr="00443D1B" w:rsidRDefault="009C7CFA" w:rsidP="009C7CFA">
                  <w:pPr>
                    <w:contextualSpacing/>
                  </w:pPr>
                  <w:r w:rsidRPr="00443D1B">
                    <w:t>Hawkins, Nathanael</w:t>
                  </w:r>
                </w:p>
              </w:tc>
              <w:tc>
                <w:tcPr>
                  <w:tcW w:w="2610" w:type="dxa"/>
                </w:tcPr>
                <w:p w14:paraId="79E93F14" w14:textId="77777777" w:rsidR="009C7CFA" w:rsidRPr="00443D1B" w:rsidRDefault="009C7CFA" w:rsidP="009C7CFA">
                  <w:pPr>
                    <w:contextualSpacing/>
                  </w:pPr>
                  <w:r w:rsidRPr="00443D1B">
                    <w:t>Southland EMS of Florida</w:t>
                  </w:r>
                </w:p>
              </w:tc>
              <w:tc>
                <w:tcPr>
                  <w:tcW w:w="1170" w:type="dxa"/>
                </w:tcPr>
                <w:p w14:paraId="0425CB2B" w14:textId="77777777" w:rsidR="009C7CFA" w:rsidRPr="00443D1B" w:rsidRDefault="009C7CFA" w:rsidP="009C7CFA">
                  <w:pPr>
                    <w:contextualSpacing/>
                  </w:pPr>
                  <w:r w:rsidRPr="00443D1B">
                    <w:t>Courtesy</w:t>
                  </w:r>
                </w:p>
              </w:tc>
            </w:tr>
            <w:tr w:rsidR="009C7CFA" w:rsidRPr="00443D1B" w14:paraId="78137631" w14:textId="77777777" w:rsidTr="007D6A77">
              <w:tc>
                <w:tcPr>
                  <w:tcW w:w="2245" w:type="dxa"/>
                </w:tcPr>
                <w:p w14:paraId="67C35118" w14:textId="77777777" w:rsidR="009C7CFA" w:rsidRPr="00443D1B" w:rsidRDefault="009C7CFA" w:rsidP="009C7CFA">
                  <w:pPr>
                    <w:contextualSpacing/>
                  </w:pPr>
                  <w:r w:rsidRPr="00443D1B">
                    <w:t>Ivers, Vincent M</w:t>
                  </w:r>
                </w:p>
              </w:tc>
              <w:tc>
                <w:tcPr>
                  <w:tcW w:w="2610" w:type="dxa"/>
                </w:tcPr>
                <w:p w14:paraId="4B0AF8E2" w14:textId="77777777" w:rsidR="009C7CFA" w:rsidRPr="00443D1B" w:rsidRDefault="009C7CFA" w:rsidP="009C7CFA">
                  <w:pPr>
                    <w:contextualSpacing/>
                  </w:pPr>
                  <w:r w:rsidRPr="00443D1B">
                    <w:t>Southland EMS of Florida</w:t>
                  </w:r>
                </w:p>
              </w:tc>
              <w:tc>
                <w:tcPr>
                  <w:tcW w:w="1170" w:type="dxa"/>
                </w:tcPr>
                <w:p w14:paraId="7EFAD6E8" w14:textId="77777777" w:rsidR="009C7CFA" w:rsidRPr="00443D1B" w:rsidRDefault="009C7CFA" w:rsidP="009C7CFA">
                  <w:pPr>
                    <w:contextualSpacing/>
                  </w:pPr>
                  <w:r w:rsidRPr="00443D1B">
                    <w:t>Courtesy</w:t>
                  </w:r>
                </w:p>
              </w:tc>
            </w:tr>
            <w:tr w:rsidR="009C7CFA" w:rsidRPr="00443D1B" w14:paraId="61CA7B82" w14:textId="77777777" w:rsidTr="007D6A77">
              <w:tc>
                <w:tcPr>
                  <w:tcW w:w="2245" w:type="dxa"/>
                </w:tcPr>
                <w:p w14:paraId="1DAA3601" w14:textId="77777777" w:rsidR="009C7CFA" w:rsidRPr="00443D1B" w:rsidRDefault="009C7CFA" w:rsidP="009C7CFA">
                  <w:pPr>
                    <w:contextualSpacing/>
                  </w:pPr>
                  <w:r w:rsidRPr="00443D1B">
                    <w:t>Motta, Paul N</w:t>
                  </w:r>
                </w:p>
              </w:tc>
              <w:tc>
                <w:tcPr>
                  <w:tcW w:w="2610" w:type="dxa"/>
                </w:tcPr>
                <w:p w14:paraId="25E6961D" w14:textId="77777777" w:rsidR="009C7CFA" w:rsidRPr="00443D1B" w:rsidRDefault="009C7CFA" w:rsidP="009C7CFA">
                  <w:pPr>
                    <w:contextualSpacing/>
                  </w:pPr>
                  <w:r w:rsidRPr="00443D1B">
                    <w:t>Southland EMS of Florida</w:t>
                  </w:r>
                </w:p>
              </w:tc>
              <w:tc>
                <w:tcPr>
                  <w:tcW w:w="1170" w:type="dxa"/>
                </w:tcPr>
                <w:p w14:paraId="1A199088" w14:textId="77777777" w:rsidR="009C7CFA" w:rsidRPr="00443D1B" w:rsidRDefault="009C7CFA" w:rsidP="009C7CFA">
                  <w:pPr>
                    <w:contextualSpacing/>
                  </w:pPr>
                  <w:r w:rsidRPr="00443D1B">
                    <w:t>Courtesy</w:t>
                  </w:r>
                </w:p>
              </w:tc>
            </w:tr>
            <w:tr w:rsidR="009C7CFA" w:rsidRPr="00443D1B" w14:paraId="7425AAA4" w14:textId="77777777" w:rsidTr="007D6A77">
              <w:tc>
                <w:tcPr>
                  <w:tcW w:w="2245" w:type="dxa"/>
                </w:tcPr>
                <w:p w14:paraId="2FF11CB8" w14:textId="77777777" w:rsidR="009C7CFA" w:rsidRPr="00443D1B" w:rsidRDefault="009C7CFA" w:rsidP="009C7CFA">
                  <w:pPr>
                    <w:contextualSpacing/>
                  </w:pPr>
                  <w:r w:rsidRPr="00443D1B">
                    <w:t>Newton, David J</w:t>
                  </w:r>
                </w:p>
              </w:tc>
              <w:tc>
                <w:tcPr>
                  <w:tcW w:w="2610" w:type="dxa"/>
                </w:tcPr>
                <w:p w14:paraId="4FE7874C" w14:textId="77777777" w:rsidR="009C7CFA" w:rsidRPr="00443D1B" w:rsidRDefault="009C7CFA" w:rsidP="009C7CFA">
                  <w:pPr>
                    <w:contextualSpacing/>
                  </w:pPr>
                  <w:r w:rsidRPr="00443D1B">
                    <w:t>TMHPP</w:t>
                  </w:r>
                </w:p>
              </w:tc>
              <w:tc>
                <w:tcPr>
                  <w:tcW w:w="1170" w:type="dxa"/>
                </w:tcPr>
                <w:p w14:paraId="003E6141" w14:textId="77777777" w:rsidR="009C7CFA" w:rsidRPr="00443D1B" w:rsidRDefault="009C7CFA" w:rsidP="009C7CFA">
                  <w:pPr>
                    <w:contextualSpacing/>
                  </w:pPr>
                  <w:r w:rsidRPr="00443D1B">
                    <w:t>Active</w:t>
                  </w:r>
                </w:p>
              </w:tc>
            </w:tr>
            <w:tr w:rsidR="009C7CFA" w:rsidRPr="00443D1B" w14:paraId="166B6883" w14:textId="77777777" w:rsidTr="007D6A77">
              <w:tc>
                <w:tcPr>
                  <w:tcW w:w="2245" w:type="dxa"/>
                </w:tcPr>
                <w:p w14:paraId="64103FFA" w14:textId="77777777" w:rsidR="009C7CFA" w:rsidRPr="00443D1B" w:rsidRDefault="009C7CFA" w:rsidP="009C7CFA">
                  <w:pPr>
                    <w:contextualSpacing/>
                  </w:pPr>
                  <w:r w:rsidRPr="00443D1B">
                    <w:t>Parker, Roy F C</w:t>
                  </w:r>
                </w:p>
              </w:tc>
              <w:tc>
                <w:tcPr>
                  <w:tcW w:w="2610" w:type="dxa"/>
                </w:tcPr>
                <w:p w14:paraId="5E733F59" w14:textId="77777777" w:rsidR="009C7CFA" w:rsidRPr="00443D1B" w:rsidRDefault="009C7CFA" w:rsidP="009C7CFA">
                  <w:pPr>
                    <w:contextualSpacing/>
                  </w:pPr>
                  <w:r w:rsidRPr="00443D1B">
                    <w:t>WMC RHC Provider</w:t>
                  </w:r>
                </w:p>
              </w:tc>
              <w:tc>
                <w:tcPr>
                  <w:tcW w:w="1170" w:type="dxa"/>
                </w:tcPr>
                <w:p w14:paraId="065217E5" w14:textId="77777777" w:rsidR="009C7CFA" w:rsidRPr="00443D1B" w:rsidRDefault="009C7CFA" w:rsidP="009C7CFA">
                  <w:pPr>
                    <w:contextualSpacing/>
                  </w:pPr>
                  <w:r w:rsidRPr="00443D1B">
                    <w:t>Courtesy</w:t>
                  </w:r>
                </w:p>
              </w:tc>
            </w:tr>
            <w:tr w:rsidR="009C7CFA" w:rsidRPr="00443D1B" w14:paraId="027E7BD9" w14:textId="77777777" w:rsidTr="007D6A77">
              <w:tc>
                <w:tcPr>
                  <w:tcW w:w="2245" w:type="dxa"/>
                </w:tcPr>
                <w:p w14:paraId="31952589" w14:textId="77777777" w:rsidR="009C7CFA" w:rsidRPr="00443D1B" w:rsidRDefault="009C7CFA" w:rsidP="009C7CFA">
                  <w:pPr>
                    <w:contextualSpacing/>
                  </w:pPr>
                  <w:r w:rsidRPr="00443D1B">
                    <w:lastRenderedPageBreak/>
                    <w:t>Sanaullah, Shezad</w:t>
                  </w:r>
                </w:p>
              </w:tc>
              <w:tc>
                <w:tcPr>
                  <w:tcW w:w="2610" w:type="dxa"/>
                </w:tcPr>
                <w:p w14:paraId="41CDB83C" w14:textId="77777777" w:rsidR="009C7CFA" w:rsidRPr="00443D1B" w:rsidRDefault="009C7CFA" w:rsidP="009C7CFA">
                  <w:pPr>
                    <w:contextualSpacing/>
                  </w:pPr>
                  <w:r w:rsidRPr="00443D1B">
                    <w:t>Coastal Cardiology &amp; Internal Medicine</w:t>
                  </w:r>
                </w:p>
              </w:tc>
              <w:tc>
                <w:tcPr>
                  <w:tcW w:w="1170" w:type="dxa"/>
                </w:tcPr>
                <w:p w14:paraId="0C21A9DF" w14:textId="77777777" w:rsidR="009C7CFA" w:rsidRPr="00443D1B" w:rsidRDefault="009C7CFA" w:rsidP="009C7CFA">
                  <w:pPr>
                    <w:contextualSpacing/>
                  </w:pPr>
                  <w:r w:rsidRPr="00443D1B">
                    <w:t>Active</w:t>
                  </w:r>
                </w:p>
              </w:tc>
            </w:tr>
            <w:tr w:rsidR="009C7CFA" w:rsidRPr="00443D1B" w14:paraId="56019B68" w14:textId="77777777" w:rsidTr="007D6A77">
              <w:tc>
                <w:tcPr>
                  <w:tcW w:w="2245" w:type="dxa"/>
                </w:tcPr>
                <w:p w14:paraId="4961F146" w14:textId="77777777" w:rsidR="009C7CFA" w:rsidRPr="00443D1B" w:rsidRDefault="009C7CFA" w:rsidP="009C7CFA">
                  <w:pPr>
                    <w:contextualSpacing/>
                  </w:pPr>
                  <w:r w:rsidRPr="00443D1B">
                    <w:t>Saul, Steven</w:t>
                  </w:r>
                </w:p>
              </w:tc>
              <w:tc>
                <w:tcPr>
                  <w:tcW w:w="2610" w:type="dxa"/>
                </w:tcPr>
                <w:p w14:paraId="4D71E22C" w14:textId="77777777" w:rsidR="009C7CFA" w:rsidRPr="00443D1B" w:rsidRDefault="009C7CFA" w:rsidP="009C7CFA">
                  <w:pPr>
                    <w:contextualSpacing/>
                  </w:pPr>
                  <w:r w:rsidRPr="00443D1B">
                    <w:t>Weems Lab Medical Director</w:t>
                  </w:r>
                </w:p>
              </w:tc>
              <w:tc>
                <w:tcPr>
                  <w:tcW w:w="1170" w:type="dxa"/>
                </w:tcPr>
                <w:p w14:paraId="24FE975D" w14:textId="77777777" w:rsidR="009C7CFA" w:rsidRPr="00443D1B" w:rsidRDefault="009C7CFA" w:rsidP="009C7CFA">
                  <w:pPr>
                    <w:contextualSpacing/>
                  </w:pPr>
                  <w:r w:rsidRPr="00443D1B">
                    <w:t>Consulting</w:t>
                  </w:r>
                </w:p>
              </w:tc>
            </w:tr>
            <w:tr w:rsidR="009C7CFA" w:rsidRPr="00443D1B" w14:paraId="35A09AF0" w14:textId="77777777" w:rsidTr="007D6A77">
              <w:tc>
                <w:tcPr>
                  <w:tcW w:w="2245" w:type="dxa"/>
                </w:tcPr>
                <w:p w14:paraId="16B3CFB5" w14:textId="77777777" w:rsidR="009C7CFA" w:rsidRPr="00443D1B" w:rsidRDefault="009C7CFA" w:rsidP="009C7CFA">
                  <w:pPr>
                    <w:contextualSpacing/>
                  </w:pPr>
                  <w:r w:rsidRPr="00443D1B">
                    <w:t>Valdueza, Sussete</w:t>
                  </w:r>
                </w:p>
              </w:tc>
              <w:tc>
                <w:tcPr>
                  <w:tcW w:w="2610" w:type="dxa"/>
                </w:tcPr>
                <w:p w14:paraId="0B340DF3" w14:textId="77777777" w:rsidR="009C7CFA" w:rsidRPr="00443D1B" w:rsidRDefault="009C7CFA" w:rsidP="009C7CFA">
                  <w:pPr>
                    <w:contextualSpacing/>
                  </w:pPr>
                  <w:r w:rsidRPr="00443D1B">
                    <w:t>WMH RHC Provider</w:t>
                  </w:r>
                </w:p>
              </w:tc>
              <w:tc>
                <w:tcPr>
                  <w:tcW w:w="1170" w:type="dxa"/>
                </w:tcPr>
                <w:p w14:paraId="6707E9C8" w14:textId="77777777" w:rsidR="009C7CFA" w:rsidRPr="00443D1B" w:rsidRDefault="009C7CFA" w:rsidP="009C7CFA">
                  <w:pPr>
                    <w:contextualSpacing/>
                  </w:pPr>
                  <w:r w:rsidRPr="00443D1B">
                    <w:t>Courtesy</w:t>
                  </w:r>
                </w:p>
              </w:tc>
            </w:tr>
          </w:tbl>
          <w:p w14:paraId="1CF8A5ED" w14:textId="63FF7FFA" w:rsidR="00E50CBD" w:rsidRDefault="00E50CBD" w:rsidP="0006165C">
            <w:pPr>
              <w:ind w:left="720"/>
            </w:pPr>
          </w:p>
          <w:p w14:paraId="799DECFF" w14:textId="16FBAB39" w:rsidR="00E50CBD" w:rsidRDefault="007D0788" w:rsidP="007D0788">
            <w:pPr>
              <w:pStyle w:val="ListParagraph"/>
              <w:numPr>
                <w:ilvl w:val="0"/>
                <w:numId w:val="26"/>
              </w:numPr>
            </w:pPr>
            <w:r>
              <w:t xml:space="preserve">Ginny Griner </w:t>
            </w:r>
            <w:r w:rsidR="00BF231D">
              <w:t>shared the reappointment of the following Radiology Group:</w:t>
            </w:r>
          </w:p>
          <w:p w14:paraId="09B1C4E7" w14:textId="77777777" w:rsidR="00BF231D" w:rsidRDefault="00BF231D" w:rsidP="00BF231D">
            <w:pPr>
              <w:pStyle w:val="ListParagraph"/>
            </w:pPr>
          </w:p>
          <w:tbl>
            <w:tblPr>
              <w:tblStyle w:val="TableGrid"/>
              <w:tblW w:w="0" w:type="auto"/>
              <w:tblInd w:w="720" w:type="dxa"/>
              <w:tblLayout w:type="fixed"/>
              <w:tblLook w:val="04A0" w:firstRow="1" w:lastRow="0" w:firstColumn="1" w:lastColumn="0" w:noHBand="0" w:noVBand="1"/>
            </w:tblPr>
            <w:tblGrid>
              <w:gridCol w:w="2605"/>
              <w:gridCol w:w="1800"/>
              <w:gridCol w:w="1530"/>
            </w:tblGrid>
            <w:tr w:rsidR="008776F2" w:rsidRPr="00B90C64" w14:paraId="48DA64DB" w14:textId="77777777" w:rsidTr="007D6A77">
              <w:tc>
                <w:tcPr>
                  <w:tcW w:w="2605" w:type="dxa"/>
                </w:tcPr>
                <w:p w14:paraId="2F5D5B58" w14:textId="77777777" w:rsidR="008776F2" w:rsidRPr="00B90C64" w:rsidRDefault="008776F2" w:rsidP="008776F2">
                  <w:pPr>
                    <w:pStyle w:val="ListParagraph"/>
                    <w:ind w:left="0"/>
                    <w:rPr>
                      <w:b/>
                      <w:bCs/>
                    </w:rPr>
                  </w:pPr>
                  <w:r w:rsidRPr="00B90C64">
                    <w:rPr>
                      <w:b/>
                      <w:bCs/>
                    </w:rPr>
                    <w:t>Provider</w:t>
                  </w:r>
                </w:p>
              </w:tc>
              <w:tc>
                <w:tcPr>
                  <w:tcW w:w="1800" w:type="dxa"/>
                </w:tcPr>
                <w:p w14:paraId="2B861DFB" w14:textId="77777777" w:rsidR="008776F2" w:rsidRPr="00B90C64" w:rsidRDefault="008776F2" w:rsidP="008776F2">
                  <w:pPr>
                    <w:pStyle w:val="ListParagraph"/>
                    <w:ind w:left="0"/>
                    <w:rPr>
                      <w:b/>
                      <w:bCs/>
                    </w:rPr>
                  </w:pPr>
                  <w:r w:rsidRPr="00B90C64">
                    <w:rPr>
                      <w:b/>
                      <w:bCs/>
                    </w:rPr>
                    <w:t>Group</w:t>
                  </w:r>
                </w:p>
              </w:tc>
              <w:tc>
                <w:tcPr>
                  <w:tcW w:w="1530" w:type="dxa"/>
                </w:tcPr>
                <w:p w14:paraId="5338E5F2" w14:textId="77777777" w:rsidR="008776F2" w:rsidRPr="00B90C64" w:rsidRDefault="008776F2" w:rsidP="008776F2">
                  <w:pPr>
                    <w:pStyle w:val="ListParagraph"/>
                    <w:ind w:left="0"/>
                    <w:rPr>
                      <w:b/>
                      <w:bCs/>
                    </w:rPr>
                  </w:pPr>
                  <w:r w:rsidRPr="00B90C64">
                    <w:rPr>
                      <w:b/>
                      <w:bCs/>
                    </w:rPr>
                    <w:t>Category</w:t>
                  </w:r>
                </w:p>
              </w:tc>
            </w:tr>
            <w:tr w:rsidR="008776F2" w14:paraId="64366F1E" w14:textId="77777777" w:rsidTr="007D6A77">
              <w:tc>
                <w:tcPr>
                  <w:tcW w:w="2605" w:type="dxa"/>
                </w:tcPr>
                <w:p w14:paraId="7D5C0DA1" w14:textId="77777777" w:rsidR="008776F2" w:rsidRDefault="008776F2" w:rsidP="008776F2">
                  <w:pPr>
                    <w:pStyle w:val="ListParagraph"/>
                    <w:ind w:left="0"/>
                  </w:pPr>
                  <w:r>
                    <w:t>Burton, Dennis Morgan</w:t>
                  </w:r>
                </w:p>
              </w:tc>
              <w:tc>
                <w:tcPr>
                  <w:tcW w:w="1800" w:type="dxa"/>
                </w:tcPr>
                <w:p w14:paraId="4F83E527" w14:textId="77777777" w:rsidR="008776F2" w:rsidRDefault="008776F2" w:rsidP="008776F2">
                  <w:pPr>
                    <w:pStyle w:val="ListParagraph"/>
                    <w:ind w:left="0"/>
                  </w:pPr>
                  <w:r>
                    <w:t>VESTA Radiology</w:t>
                  </w:r>
                </w:p>
              </w:tc>
              <w:tc>
                <w:tcPr>
                  <w:tcW w:w="1530" w:type="dxa"/>
                </w:tcPr>
                <w:p w14:paraId="11FAF930" w14:textId="77777777" w:rsidR="008776F2" w:rsidRDefault="008776F2" w:rsidP="008776F2">
                  <w:pPr>
                    <w:pStyle w:val="ListParagraph"/>
                    <w:ind w:left="0"/>
                  </w:pPr>
                  <w:r>
                    <w:t>Consulting</w:t>
                  </w:r>
                </w:p>
              </w:tc>
            </w:tr>
            <w:tr w:rsidR="008776F2" w14:paraId="44EEF22A" w14:textId="77777777" w:rsidTr="007D6A77">
              <w:tc>
                <w:tcPr>
                  <w:tcW w:w="2605" w:type="dxa"/>
                </w:tcPr>
                <w:p w14:paraId="1751B315" w14:textId="77777777" w:rsidR="008776F2" w:rsidRDefault="008776F2" w:rsidP="008776F2">
                  <w:pPr>
                    <w:pStyle w:val="ListParagraph"/>
                    <w:ind w:left="0"/>
                  </w:pPr>
                  <w:r>
                    <w:t>Chamsuddin, Abas Afif</w:t>
                  </w:r>
                </w:p>
              </w:tc>
              <w:tc>
                <w:tcPr>
                  <w:tcW w:w="1800" w:type="dxa"/>
                </w:tcPr>
                <w:p w14:paraId="344FF6A9" w14:textId="77777777" w:rsidR="008776F2" w:rsidRDefault="008776F2" w:rsidP="008776F2">
                  <w:pPr>
                    <w:pStyle w:val="ListParagraph"/>
                    <w:ind w:left="0"/>
                  </w:pPr>
                  <w:r>
                    <w:t>VESTA Radiology</w:t>
                  </w:r>
                </w:p>
              </w:tc>
              <w:tc>
                <w:tcPr>
                  <w:tcW w:w="1530" w:type="dxa"/>
                </w:tcPr>
                <w:p w14:paraId="7AB6768D" w14:textId="77777777" w:rsidR="008776F2" w:rsidRDefault="008776F2" w:rsidP="008776F2">
                  <w:pPr>
                    <w:pStyle w:val="ListParagraph"/>
                    <w:ind w:left="0"/>
                  </w:pPr>
                  <w:r>
                    <w:t>Consulting</w:t>
                  </w:r>
                </w:p>
              </w:tc>
            </w:tr>
            <w:tr w:rsidR="008776F2" w14:paraId="5DBB69C7" w14:textId="77777777" w:rsidTr="007D6A77">
              <w:tc>
                <w:tcPr>
                  <w:tcW w:w="2605" w:type="dxa"/>
                </w:tcPr>
                <w:p w14:paraId="1DCD0150" w14:textId="77777777" w:rsidR="008776F2" w:rsidRDefault="008776F2" w:rsidP="008776F2">
                  <w:pPr>
                    <w:pStyle w:val="ListParagraph"/>
                    <w:ind w:left="0"/>
                  </w:pPr>
                  <w:r>
                    <w:t xml:space="preserve">*Hays, Johnathan Charles </w:t>
                  </w:r>
                </w:p>
              </w:tc>
              <w:tc>
                <w:tcPr>
                  <w:tcW w:w="1800" w:type="dxa"/>
                </w:tcPr>
                <w:p w14:paraId="5CB81B8C" w14:textId="77777777" w:rsidR="008776F2" w:rsidRDefault="008776F2" w:rsidP="008776F2">
                  <w:pPr>
                    <w:pStyle w:val="ListParagraph"/>
                    <w:ind w:left="0"/>
                  </w:pPr>
                  <w:r>
                    <w:t>VESTA Radiology</w:t>
                  </w:r>
                </w:p>
              </w:tc>
              <w:tc>
                <w:tcPr>
                  <w:tcW w:w="1530" w:type="dxa"/>
                </w:tcPr>
                <w:p w14:paraId="1E05C0A0" w14:textId="77777777" w:rsidR="008776F2" w:rsidRDefault="008776F2" w:rsidP="008776F2">
                  <w:pPr>
                    <w:pStyle w:val="ListParagraph"/>
                    <w:ind w:left="0"/>
                  </w:pPr>
                  <w:r>
                    <w:t>Consulting</w:t>
                  </w:r>
                </w:p>
              </w:tc>
            </w:tr>
            <w:tr w:rsidR="008776F2" w14:paraId="2DAC9759" w14:textId="77777777" w:rsidTr="007D6A77">
              <w:tc>
                <w:tcPr>
                  <w:tcW w:w="2605" w:type="dxa"/>
                </w:tcPr>
                <w:p w14:paraId="79D5E536" w14:textId="77777777" w:rsidR="008776F2" w:rsidRDefault="008776F2" w:rsidP="008776F2">
                  <w:pPr>
                    <w:pStyle w:val="ListParagraph"/>
                    <w:ind w:left="0"/>
                  </w:pPr>
                  <w:r>
                    <w:t>Lynch, Richard Duncan</w:t>
                  </w:r>
                </w:p>
              </w:tc>
              <w:tc>
                <w:tcPr>
                  <w:tcW w:w="1800" w:type="dxa"/>
                </w:tcPr>
                <w:p w14:paraId="1DC7345E" w14:textId="77777777" w:rsidR="008776F2" w:rsidRDefault="008776F2" w:rsidP="008776F2">
                  <w:pPr>
                    <w:pStyle w:val="ListParagraph"/>
                    <w:ind w:left="0"/>
                  </w:pPr>
                  <w:r>
                    <w:t>VESTA Radiology</w:t>
                  </w:r>
                </w:p>
              </w:tc>
              <w:tc>
                <w:tcPr>
                  <w:tcW w:w="1530" w:type="dxa"/>
                </w:tcPr>
                <w:p w14:paraId="7E30B56A" w14:textId="77777777" w:rsidR="008776F2" w:rsidRDefault="008776F2" w:rsidP="008776F2">
                  <w:pPr>
                    <w:pStyle w:val="ListParagraph"/>
                    <w:ind w:left="0"/>
                  </w:pPr>
                  <w:r>
                    <w:t>Consulting</w:t>
                  </w:r>
                </w:p>
              </w:tc>
            </w:tr>
            <w:tr w:rsidR="008776F2" w14:paraId="02D200CF" w14:textId="77777777" w:rsidTr="007D6A77">
              <w:tc>
                <w:tcPr>
                  <w:tcW w:w="2605" w:type="dxa"/>
                </w:tcPr>
                <w:p w14:paraId="51370447" w14:textId="77777777" w:rsidR="008776F2" w:rsidRDefault="008776F2" w:rsidP="008776F2">
                  <w:pPr>
                    <w:pStyle w:val="ListParagraph"/>
                    <w:ind w:left="0"/>
                  </w:pPr>
                  <w:r>
                    <w:t>McClellan, Roger L</w:t>
                  </w:r>
                </w:p>
              </w:tc>
              <w:tc>
                <w:tcPr>
                  <w:tcW w:w="1800" w:type="dxa"/>
                </w:tcPr>
                <w:p w14:paraId="46ABF48E" w14:textId="77777777" w:rsidR="008776F2" w:rsidRDefault="008776F2" w:rsidP="008776F2">
                  <w:pPr>
                    <w:pStyle w:val="ListParagraph"/>
                    <w:ind w:left="0"/>
                  </w:pPr>
                  <w:r>
                    <w:t>VESTA Radiology</w:t>
                  </w:r>
                </w:p>
              </w:tc>
              <w:tc>
                <w:tcPr>
                  <w:tcW w:w="1530" w:type="dxa"/>
                </w:tcPr>
                <w:p w14:paraId="4DD1C07B" w14:textId="77777777" w:rsidR="008776F2" w:rsidRDefault="008776F2" w:rsidP="008776F2">
                  <w:pPr>
                    <w:pStyle w:val="ListParagraph"/>
                    <w:ind w:left="0"/>
                  </w:pPr>
                  <w:r>
                    <w:t>Consulting</w:t>
                  </w:r>
                </w:p>
              </w:tc>
            </w:tr>
            <w:tr w:rsidR="008776F2" w14:paraId="2BB6FF63" w14:textId="77777777" w:rsidTr="007D6A77">
              <w:tc>
                <w:tcPr>
                  <w:tcW w:w="2605" w:type="dxa"/>
                </w:tcPr>
                <w:p w14:paraId="4D75BBAC" w14:textId="77777777" w:rsidR="008776F2" w:rsidRDefault="008776F2" w:rsidP="008776F2">
                  <w:pPr>
                    <w:pStyle w:val="ListParagraph"/>
                    <w:ind w:left="0"/>
                  </w:pPr>
                  <w:r>
                    <w:t>McDonald, Philip B</w:t>
                  </w:r>
                </w:p>
              </w:tc>
              <w:tc>
                <w:tcPr>
                  <w:tcW w:w="1800" w:type="dxa"/>
                </w:tcPr>
                <w:p w14:paraId="38AD9159" w14:textId="77777777" w:rsidR="008776F2" w:rsidRDefault="008776F2" w:rsidP="008776F2">
                  <w:pPr>
                    <w:pStyle w:val="ListParagraph"/>
                    <w:ind w:left="0"/>
                  </w:pPr>
                  <w:r>
                    <w:t>VESTA Radiology</w:t>
                  </w:r>
                </w:p>
              </w:tc>
              <w:tc>
                <w:tcPr>
                  <w:tcW w:w="1530" w:type="dxa"/>
                </w:tcPr>
                <w:p w14:paraId="75ADE855" w14:textId="77777777" w:rsidR="008776F2" w:rsidRDefault="008776F2" w:rsidP="008776F2">
                  <w:pPr>
                    <w:pStyle w:val="ListParagraph"/>
                    <w:ind w:left="0"/>
                  </w:pPr>
                  <w:r>
                    <w:t>Consulting</w:t>
                  </w:r>
                </w:p>
              </w:tc>
            </w:tr>
            <w:tr w:rsidR="008776F2" w14:paraId="24774801" w14:textId="77777777" w:rsidTr="007D6A77">
              <w:tc>
                <w:tcPr>
                  <w:tcW w:w="2605" w:type="dxa"/>
                </w:tcPr>
                <w:p w14:paraId="26705235" w14:textId="77777777" w:rsidR="008776F2" w:rsidRDefault="008776F2" w:rsidP="008776F2">
                  <w:pPr>
                    <w:pStyle w:val="ListParagraph"/>
                    <w:ind w:left="0"/>
                  </w:pPr>
                  <w:r>
                    <w:t>Moesch, Dean V</w:t>
                  </w:r>
                </w:p>
              </w:tc>
              <w:tc>
                <w:tcPr>
                  <w:tcW w:w="1800" w:type="dxa"/>
                </w:tcPr>
                <w:p w14:paraId="3E0E7B8B" w14:textId="77777777" w:rsidR="008776F2" w:rsidRDefault="008776F2" w:rsidP="008776F2">
                  <w:pPr>
                    <w:pStyle w:val="ListParagraph"/>
                    <w:ind w:left="0"/>
                  </w:pPr>
                  <w:r>
                    <w:t>VESTA Radiology</w:t>
                  </w:r>
                </w:p>
              </w:tc>
              <w:tc>
                <w:tcPr>
                  <w:tcW w:w="1530" w:type="dxa"/>
                </w:tcPr>
                <w:p w14:paraId="4CA6577E" w14:textId="77777777" w:rsidR="008776F2" w:rsidRDefault="008776F2" w:rsidP="008776F2">
                  <w:pPr>
                    <w:pStyle w:val="ListParagraph"/>
                    <w:ind w:left="0"/>
                  </w:pPr>
                  <w:r>
                    <w:t>Consulting</w:t>
                  </w:r>
                </w:p>
              </w:tc>
            </w:tr>
            <w:tr w:rsidR="008776F2" w14:paraId="373722EC" w14:textId="77777777" w:rsidTr="007D6A77">
              <w:tc>
                <w:tcPr>
                  <w:tcW w:w="2605" w:type="dxa"/>
                </w:tcPr>
                <w:p w14:paraId="0F120FEE" w14:textId="77777777" w:rsidR="008776F2" w:rsidRDefault="008776F2" w:rsidP="008776F2">
                  <w:pPr>
                    <w:pStyle w:val="ListParagraph"/>
                    <w:ind w:left="0"/>
                  </w:pPr>
                  <w:r>
                    <w:t>*Pham, Justin Hung</w:t>
                  </w:r>
                </w:p>
              </w:tc>
              <w:tc>
                <w:tcPr>
                  <w:tcW w:w="1800" w:type="dxa"/>
                </w:tcPr>
                <w:p w14:paraId="42F9CE77" w14:textId="77777777" w:rsidR="008776F2" w:rsidRDefault="008776F2" w:rsidP="008776F2">
                  <w:pPr>
                    <w:pStyle w:val="ListParagraph"/>
                    <w:ind w:left="0"/>
                  </w:pPr>
                  <w:r>
                    <w:t>VESTA Radiology</w:t>
                  </w:r>
                </w:p>
              </w:tc>
              <w:tc>
                <w:tcPr>
                  <w:tcW w:w="1530" w:type="dxa"/>
                </w:tcPr>
                <w:p w14:paraId="04727D22" w14:textId="77777777" w:rsidR="008776F2" w:rsidRDefault="008776F2" w:rsidP="008776F2">
                  <w:pPr>
                    <w:pStyle w:val="ListParagraph"/>
                    <w:ind w:left="0"/>
                  </w:pPr>
                  <w:r>
                    <w:t>Consulting</w:t>
                  </w:r>
                </w:p>
              </w:tc>
            </w:tr>
            <w:tr w:rsidR="008776F2" w14:paraId="1EFEAA97" w14:textId="77777777" w:rsidTr="007D6A77">
              <w:tc>
                <w:tcPr>
                  <w:tcW w:w="2605" w:type="dxa"/>
                </w:tcPr>
                <w:p w14:paraId="59437998" w14:textId="77777777" w:rsidR="008776F2" w:rsidRDefault="008776F2" w:rsidP="008776F2">
                  <w:pPr>
                    <w:pStyle w:val="ListParagraph"/>
                    <w:ind w:left="0"/>
                  </w:pPr>
                  <w:r>
                    <w:t>Rivera-Morales, Roberto</w:t>
                  </w:r>
                </w:p>
              </w:tc>
              <w:tc>
                <w:tcPr>
                  <w:tcW w:w="1800" w:type="dxa"/>
                </w:tcPr>
                <w:p w14:paraId="0C9CAF76" w14:textId="77777777" w:rsidR="008776F2" w:rsidRDefault="008776F2" w:rsidP="008776F2">
                  <w:pPr>
                    <w:pStyle w:val="ListParagraph"/>
                    <w:ind w:left="0"/>
                  </w:pPr>
                  <w:r>
                    <w:t>VESTA Radiology</w:t>
                  </w:r>
                </w:p>
              </w:tc>
              <w:tc>
                <w:tcPr>
                  <w:tcW w:w="1530" w:type="dxa"/>
                </w:tcPr>
                <w:p w14:paraId="72040347" w14:textId="77777777" w:rsidR="008776F2" w:rsidRDefault="008776F2" w:rsidP="008776F2">
                  <w:pPr>
                    <w:pStyle w:val="ListParagraph"/>
                    <w:ind w:left="0"/>
                  </w:pPr>
                  <w:r>
                    <w:t>Consulting</w:t>
                  </w:r>
                </w:p>
              </w:tc>
            </w:tr>
            <w:tr w:rsidR="008776F2" w14:paraId="074F5413" w14:textId="77777777" w:rsidTr="007D6A77">
              <w:tc>
                <w:tcPr>
                  <w:tcW w:w="2605" w:type="dxa"/>
                </w:tcPr>
                <w:p w14:paraId="2AE316A2" w14:textId="77777777" w:rsidR="008776F2" w:rsidRDefault="008776F2" w:rsidP="008776F2">
                  <w:pPr>
                    <w:pStyle w:val="ListParagraph"/>
                    <w:ind w:left="0"/>
                  </w:pPr>
                  <w:r>
                    <w:t>Rose, Cary</w:t>
                  </w:r>
                </w:p>
              </w:tc>
              <w:tc>
                <w:tcPr>
                  <w:tcW w:w="1800" w:type="dxa"/>
                </w:tcPr>
                <w:p w14:paraId="64E80C08" w14:textId="77777777" w:rsidR="008776F2" w:rsidRDefault="008776F2" w:rsidP="008776F2">
                  <w:pPr>
                    <w:pStyle w:val="ListParagraph"/>
                    <w:ind w:left="0"/>
                  </w:pPr>
                  <w:r>
                    <w:t>VESTA Radiology</w:t>
                  </w:r>
                </w:p>
              </w:tc>
              <w:tc>
                <w:tcPr>
                  <w:tcW w:w="1530" w:type="dxa"/>
                </w:tcPr>
                <w:p w14:paraId="35227E2D" w14:textId="77777777" w:rsidR="008776F2" w:rsidRDefault="008776F2" w:rsidP="008776F2">
                  <w:pPr>
                    <w:pStyle w:val="ListParagraph"/>
                    <w:ind w:left="0"/>
                  </w:pPr>
                  <w:r>
                    <w:t>Consulting</w:t>
                  </w:r>
                </w:p>
              </w:tc>
            </w:tr>
            <w:tr w:rsidR="008776F2" w14:paraId="6633F112" w14:textId="77777777" w:rsidTr="007D6A77">
              <w:tc>
                <w:tcPr>
                  <w:tcW w:w="2605" w:type="dxa"/>
                </w:tcPr>
                <w:p w14:paraId="09591A92" w14:textId="77777777" w:rsidR="008776F2" w:rsidRDefault="008776F2" w:rsidP="008776F2">
                  <w:pPr>
                    <w:pStyle w:val="ListParagraph"/>
                    <w:ind w:left="0"/>
                  </w:pPr>
                  <w:r>
                    <w:t>Safvi, Amjad Ali</w:t>
                  </w:r>
                </w:p>
              </w:tc>
              <w:tc>
                <w:tcPr>
                  <w:tcW w:w="1800" w:type="dxa"/>
                </w:tcPr>
                <w:p w14:paraId="3A5D1953" w14:textId="77777777" w:rsidR="008776F2" w:rsidRDefault="008776F2" w:rsidP="008776F2">
                  <w:pPr>
                    <w:pStyle w:val="ListParagraph"/>
                    <w:ind w:left="0"/>
                  </w:pPr>
                  <w:r>
                    <w:t>VESTA Radiology</w:t>
                  </w:r>
                </w:p>
              </w:tc>
              <w:tc>
                <w:tcPr>
                  <w:tcW w:w="1530" w:type="dxa"/>
                </w:tcPr>
                <w:p w14:paraId="20A1472B" w14:textId="77777777" w:rsidR="008776F2" w:rsidRDefault="008776F2" w:rsidP="008776F2">
                  <w:pPr>
                    <w:pStyle w:val="ListParagraph"/>
                    <w:ind w:left="0"/>
                  </w:pPr>
                  <w:r>
                    <w:t>Consulting</w:t>
                  </w:r>
                </w:p>
              </w:tc>
            </w:tr>
            <w:tr w:rsidR="008776F2" w14:paraId="342611A6" w14:textId="77777777" w:rsidTr="007D6A77">
              <w:tc>
                <w:tcPr>
                  <w:tcW w:w="2605" w:type="dxa"/>
                </w:tcPr>
                <w:p w14:paraId="71B41F12" w14:textId="77777777" w:rsidR="008776F2" w:rsidRDefault="008776F2" w:rsidP="008776F2">
                  <w:pPr>
                    <w:pStyle w:val="ListParagraph"/>
                    <w:ind w:left="0"/>
                  </w:pPr>
                  <w:r>
                    <w:t>Wagner, Elliott Jay</w:t>
                  </w:r>
                </w:p>
              </w:tc>
              <w:tc>
                <w:tcPr>
                  <w:tcW w:w="1800" w:type="dxa"/>
                </w:tcPr>
                <w:p w14:paraId="2618E615" w14:textId="77777777" w:rsidR="008776F2" w:rsidRDefault="008776F2" w:rsidP="008776F2">
                  <w:pPr>
                    <w:pStyle w:val="ListParagraph"/>
                    <w:ind w:left="0"/>
                  </w:pPr>
                  <w:r>
                    <w:t>VESTA Radiology</w:t>
                  </w:r>
                </w:p>
              </w:tc>
              <w:tc>
                <w:tcPr>
                  <w:tcW w:w="1530" w:type="dxa"/>
                </w:tcPr>
                <w:p w14:paraId="243F86E0" w14:textId="77777777" w:rsidR="008776F2" w:rsidRDefault="008776F2" w:rsidP="008776F2">
                  <w:pPr>
                    <w:pStyle w:val="ListParagraph"/>
                    <w:ind w:left="0"/>
                  </w:pPr>
                  <w:r>
                    <w:t>Consulting</w:t>
                  </w:r>
                </w:p>
              </w:tc>
            </w:tr>
          </w:tbl>
          <w:p w14:paraId="3CA48F45" w14:textId="77777777" w:rsidR="00E50CBD" w:rsidRDefault="00E50CBD" w:rsidP="00E50CBD"/>
          <w:p w14:paraId="30A4C377" w14:textId="21323913" w:rsidR="008A118C" w:rsidRDefault="00381000" w:rsidP="00381000">
            <w:pPr>
              <w:pStyle w:val="ListParagraph"/>
              <w:numPr>
                <w:ilvl w:val="0"/>
                <w:numId w:val="26"/>
              </w:numPr>
            </w:pPr>
            <w:r>
              <w:t>Butterfield asked about malpractice insurance and G</w:t>
            </w:r>
            <w:r w:rsidR="003838F5">
              <w:t>r</w:t>
            </w:r>
            <w:r>
              <w:t xml:space="preserve">iner confirmed that this is provided by Southland. </w:t>
            </w:r>
            <w:r w:rsidR="003642C3">
              <w:t xml:space="preserve">Zester noted that the hospital has professional liability coverage that covers all staff </w:t>
            </w:r>
            <w:r w:rsidR="003838F5">
              <w:t>who</w:t>
            </w:r>
            <w:r w:rsidR="003642C3">
              <w:t xml:space="preserve"> </w:t>
            </w:r>
            <w:r w:rsidR="003838F5">
              <w:t>interact</w:t>
            </w:r>
            <w:r w:rsidR="003642C3">
              <w:t xml:space="preserve"> with patients. </w:t>
            </w:r>
            <w:r w:rsidR="00C054F3">
              <w:t xml:space="preserve">Walker noted that </w:t>
            </w:r>
            <w:r w:rsidR="00967060">
              <w:t>a quote was provided in the BOD packets for their review</w:t>
            </w:r>
            <w:r w:rsidR="00967060" w:rsidRPr="002D12BD">
              <w:t xml:space="preserve">. He also noted that </w:t>
            </w:r>
            <w:r w:rsidR="00E17AA1" w:rsidRPr="002D12BD">
              <w:t>Weems is</w:t>
            </w:r>
            <w:r w:rsidR="002C6F9F" w:rsidRPr="002D12BD">
              <w:t xml:space="preserve"> </w:t>
            </w:r>
            <w:r w:rsidR="002D12BD" w:rsidRPr="002D12BD">
              <w:t xml:space="preserve">a </w:t>
            </w:r>
            <w:r w:rsidR="002C6F9F" w:rsidRPr="002D12BD">
              <w:t xml:space="preserve">Sovereign Immunity Entity (which is a county-owned, public hospital that falls under the State of Florida Sovereign Immunity Statute) </w:t>
            </w:r>
            <w:r w:rsidR="00D12840" w:rsidRPr="002D12BD">
              <w:t xml:space="preserve">and </w:t>
            </w:r>
            <w:r w:rsidR="00E17AA1" w:rsidRPr="002D12BD">
              <w:t>there is</w:t>
            </w:r>
            <w:r w:rsidR="00D12840" w:rsidRPr="002D12BD">
              <w:t xml:space="preserve"> a limit of $200k that</w:t>
            </w:r>
            <w:r w:rsidR="008116E6" w:rsidRPr="002D12BD">
              <w:t xml:space="preserve"> </w:t>
            </w:r>
            <w:r w:rsidR="00D12840" w:rsidRPr="002D12BD">
              <w:t>a person can file against a</w:t>
            </w:r>
            <w:r w:rsidR="002C6F9F" w:rsidRPr="002D12BD">
              <w:t xml:space="preserve"> hospital that falls under this category.</w:t>
            </w:r>
          </w:p>
          <w:p w14:paraId="1E3872DE" w14:textId="5C6D4CDE" w:rsidR="00E50CBD" w:rsidRPr="0036752B" w:rsidRDefault="00E50CBD" w:rsidP="00E50CBD"/>
        </w:tc>
        <w:tc>
          <w:tcPr>
            <w:tcW w:w="2795" w:type="dxa"/>
          </w:tcPr>
          <w:p w14:paraId="769B6C03" w14:textId="3CB9170B" w:rsidR="00E92BBD" w:rsidRPr="00E57980" w:rsidRDefault="00E92BBD" w:rsidP="001809C3">
            <w:pPr>
              <w:rPr>
                <w:rFonts w:cs="Arial"/>
                <w:b/>
                <w:bCs/>
              </w:rPr>
            </w:pPr>
          </w:p>
        </w:tc>
      </w:tr>
      <w:tr w:rsidR="00F73590" w:rsidRPr="00E57980" w14:paraId="2A4374DB" w14:textId="77777777" w:rsidTr="00A26175">
        <w:trPr>
          <w:trHeight w:val="584"/>
          <w:jc w:val="center"/>
        </w:trPr>
        <w:tc>
          <w:tcPr>
            <w:tcW w:w="7375" w:type="dxa"/>
          </w:tcPr>
          <w:p w14:paraId="56B3F254" w14:textId="77777777" w:rsidR="00F73590" w:rsidRDefault="00E66F48" w:rsidP="00E66F48">
            <w:pPr>
              <w:pStyle w:val="NoSpacing"/>
              <w:rPr>
                <w:rFonts w:asciiTheme="minorHAnsi" w:hAnsiTheme="minorHAnsi" w:cstheme="minorHAnsi"/>
                <w:b/>
                <w:bCs/>
                <w:sz w:val="22"/>
                <w:szCs w:val="22"/>
              </w:rPr>
            </w:pPr>
            <w:r>
              <w:rPr>
                <w:rFonts w:asciiTheme="minorHAnsi" w:hAnsiTheme="minorHAnsi" w:cstheme="minorHAnsi"/>
                <w:b/>
                <w:bCs/>
                <w:sz w:val="22"/>
                <w:szCs w:val="22"/>
              </w:rPr>
              <w:t>Quality: TMH Medical Staff Report</w:t>
            </w:r>
          </w:p>
          <w:p w14:paraId="4CD58FA0" w14:textId="77777777" w:rsidR="00E50756" w:rsidRDefault="00E50756" w:rsidP="00E66F48">
            <w:pPr>
              <w:pStyle w:val="NoSpacing"/>
              <w:rPr>
                <w:rFonts w:asciiTheme="minorHAnsi" w:hAnsiTheme="minorHAnsi" w:cstheme="minorHAnsi"/>
                <w:i/>
                <w:iCs/>
                <w:sz w:val="22"/>
                <w:szCs w:val="22"/>
              </w:rPr>
            </w:pPr>
            <w:r w:rsidRPr="00E50756">
              <w:rPr>
                <w:rFonts w:asciiTheme="minorHAnsi" w:hAnsiTheme="minorHAnsi" w:cstheme="minorHAnsi"/>
                <w:i/>
                <w:iCs/>
                <w:sz w:val="22"/>
                <w:szCs w:val="22"/>
              </w:rPr>
              <w:t>David Newton, MD</w:t>
            </w:r>
          </w:p>
          <w:p w14:paraId="357D7A61" w14:textId="0DE51240" w:rsidR="00E50756" w:rsidRPr="00E50756" w:rsidRDefault="00E50756" w:rsidP="00E50756">
            <w:pPr>
              <w:pStyle w:val="NoSpacing"/>
              <w:numPr>
                <w:ilvl w:val="0"/>
                <w:numId w:val="26"/>
              </w:numPr>
              <w:rPr>
                <w:rFonts w:asciiTheme="minorHAnsi" w:hAnsiTheme="minorHAnsi" w:cstheme="minorHAnsi"/>
                <w:sz w:val="22"/>
                <w:szCs w:val="22"/>
              </w:rPr>
            </w:pPr>
            <w:r>
              <w:rPr>
                <w:rFonts w:asciiTheme="minorHAnsi" w:hAnsiTheme="minorHAnsi" w:cstheme="minorHAnsi"/>
                <w:sz w:val="22"/>
                <w:szCs w:val="22"/>
              </w:rPr>
              <w:t>Newton was not present</w:t>
            </w:r>
          </w:p>
        </w:tc>
        <w:tc>
          <w:tcPr>
            <w:tcW w:w="2795" w:type="dxa"/>
          </w:tcPr>
          <w:p w14:paraId="29CCA0D9" w14:textId="77777777" w:rsidR="00F73590" w:rsidRDefault="00F73590" w:rsidP="001809C3">
            <w:pPr>
              <w:rPr>
                <w:rFonts w:cs="Arial"/>
                <w:b/>
                <w:bCs/>
              </w:rPr>
            </w:pPr>
          </w:p>
        </w:tc>
      </w:tr>
      <w:tr w:rsidR="00CA2DF4" w:rsidRPr="00E57980" w14:paraId="23CCE327" w14:textId="77777777" w:rsidTr="00A26175">
        <w:trPr>
          <w:trHeight w:val="584"/>
          <w:jc w:val="center"/>
        </w:trPr>
        <w:tc>
          <w:tcPr>
            <w:tcW w:w="7375" w:type="dxa"/>
          </w:tcPr>
          <w:p w14:paraId="0469B783" w14:textId="10A19EEF" w:rsidR="00CA2DF4" w:rsidRDefault="000C6902" w:rsidP="00620EBF">
            <w:pPr>
              <w:rPr>
                <w:b/>
                <w:bCs/>
              </w:rPr>
            </w:pPr>
            <w:r>
              <w:rPr>
                <w:b/>
                <w:bCs/>
              </w:rPr>
              <w:t xml:space="preserve">Quality: </w:t>
            </w:r>
          </w:p>
          <w:p w14:paraId="705FEEB6" w14:textId="3F86DD71" w:rsidR="000C6902" w:rsidRPr="000C6902" w:rsidRDefault="000C6902" w:rsidP="00620EBF">
            <w:pPr>
              <w:rPr>
                <w:i/>
                <w:iCs/>
              </w:rPr>
            </w:pPr>
            <w:r w:rsidRPr="000C6902">
              <w:rPr>
                <w:i/>
                <w:iCs/>
              </w:rPr>
              <w:t>Courtney Alford, DON</w:t>
            </w:r>
          </w:p>
          <w:p w14:paraId="5B6DB900" w14:textId="7C194076" w:rsidR="00167FFE" w:rsidRPr="003E638E" w:rsidRDefault="00B2706D" w:rsidP="00167FFE">
            <w:pPr>
              <w:pStyle w:val="ListParagraph"/>
              <w:numPr>
                <w:ilvl w:val="0"/>
                <w:numId w:val="8"/>
              </w:numPr>
              <w:rPr>
                <w:rFonts w:cstheme="minorHAnsi"/>
                <w:i/>
                <w:iCs/>
              </w:rPr>
            </w:pPr>
            <w:r>
              <w:rPr>
                <w:rFonts w:cstheme="minorHAnsi"/>
              </w:rPr>
              <w:t xml:space="preserve">Installation is complete on the Mammography machine. </w:t>
            </w:r>
            <w:r w:rsidR="000974B7">
              <w:rPr>
                <w:rFonts w:cstheme="minorHAnsi"/>
              </w:rPr>
              <w:t xml:space="preserve">All testing and training </w:t>
            </w:r>
            <w:r w:rsidR="00A5078A">
              <w:rPr>
                <w:rFonts w:cstheme="minorHAnsi"/>
              </w:rPr>
              <w:t>have</w:t>
            </w:r>
            <w:r w:rsidR="00D12BC3">
              <w:rPr>
                <w:rFonts w:cstheme="minorHAnsi"/>
              </w:rPr>
              <w:t xml:space="preserve"> been</w:t>
            </w:r>
            <w:r w:rsidR="000974B7">
              <w:rPr>
                <w:rFonts w:cstheme="minorHAnsi"/>
              </w:rPr>
              <w:t xml:space="preserve"> complete</w:t>
            </w:r>
            <w:r w:rsidR="00D12BC3">
              <w:rPr>
                <w:rFonts w:cstheme="minorHAnsi"/>
              </w:rPr>
              <w:t>d</w:t>
            </w:r>
            <w:r w:rsidR="000974B7">
              <w:rPr>
                <w:rFonts w:cstheme="minorHAnsi"/>
              </w:rPr>
              <w:t xml:space="preserve"> and appointments are now being taken for mammograms beginning 10/9/2023.</w:t>
            </w:r>
            <w:r w:rsidR="00722BC3">
              <w:rPr>
                <w:rFonts w:cstheme="minorHAnsi"/>
              </w:rPr>
              <w:t xml:space="preserve"> Referrals are being received from </w:t>
            </w:r>
            <w:r w:rsidR="00F56C44">
              <w:rPr>
                <w:rFonts w:cstheme="minorHAnsi"/>
              </w:rPr>
              <w:t>Franklin Needs</w:t>
            </w:r>
            <w:r w:rsidR="00233F05">
              <w:rPr>
                <w:rFonts w:cstheme="minorHAnsi"/>
              </w:rPr>
              <w:t xml:space="preserve"> and other local providers. </w:t>
            </w:r>
            <w:r w:rsidR="00167FFE">
              <w:rPr>
                <w:rFonts w:cstheme="minorHAnsi"/>
              </w:rPr>
              <w:t xml:space="preserve">Plans are in progress to promote this </w:t>
            </w:r>
            <w:r w:rsidR="00D95CC0">
              <w:rPr>
                <w:rFonts w:cstheme="minorHAnsi"/>
              </w:rPr>
              <w:t>service</w:t>
            </w:r>
            <w:r w:rsidR="00167FFE">
              <w:rPr>
                <w:rFonts w:cstheme="minorHAnsi"/>
              </w:rPr>
              <w:t xml:space="preserve"> at our Health Fair</w:t>
            </w:r>
            <w:r w:rsidR="00D95CC0">
              <w:rPr>
                <w:rFonts w:cstheme="minorHAnsi"/>
              </w:rPr>
              <w:t xml:space="preserve">, </w:t>
            </w:r>
            <w:r w:rsidR="001A2B27">
              <w:rPr>
                <w:rFonts w:cstheme="minorHAnsi"/>
              </w:rPr>
              <w:t>social media</w:t>
            </w:r>
            <w:r w:rsidR="00D95CC0">
              <w:rPr>
                <w:rFonts w:cstheme="minorHAnsi"/>
              </w:rPr>
              <w:t xml:space="preserve">, Newspapers, Oyster Radio </w:t>
            </w:r>
            <w:r w:rsidR="003E638E">
              <w:rPr>
                <w:rFonts w:cstheme="minorHAnsi"/>
              </w:rPr>
              <w:t xml:space="preserve">and </w:t>
            </w:r>
            <w:r w:rsidR="00D95CC0">
              <w:rPr>
                <w:rFonts w:cstheme="minorHAnsi"/>
              </w:rPr>
              <w:t>at</w:t>
            </w:r>
            <w:r w:rsidR="003E638E">
              <w:rPr>
                <w:rFonts w:cstheme="minorHAnsi"/>
              </w:rPr>
              <w:t xml:space="preserve"> the Health Dept.</w:t>
            </w:r>
          </w:p>
          <w:p w14:paraId="054DD857" w14:textId="57ACB26D" w:rsidR="003E638E" w:rsidRPr="001A2B27" w:rsidRDefault="003E638E" w:rsidP="00167FFE">
            <w:pPr>
              <w:pStyle w:val="ListParagraph"/>
              <w:numPr>
                <w:ilvl w:val="0"/>
                <w:numId w:val="8"/>
              </w:numPr>
              <w:rPr>
                <w:rFonts w:cstheme="minorHAnsi"/>
                <w:i/>
                <w:iCs/>
              </w:rPr>
            </w:pPr>
            <w:r w:rsidRPr="001A2B27">
              <w:rPr>
                <w:rFonts w:cstheme="minorHAnsi"/>
              </w:rPr>
              <w:lastRenderedPageBreak/>
              <w:t xml:space="preserve">Swing Bed Update was provided. </w:t>
            </w:r>
            <w:r w:rsidR="005A78F6" w:rsidRPr="001A2B27">
              <w:rPr>
                <w:rFonts w:cstheme="minorHAnsi"/>
              </w:rPr>
              <w:t>A</w:t>
            </w:r>
            <w:r w:rsidR="002930E0" w:rsidRPr="001A2B27">
              <w:rPr>
                <w:rFonts w:cstheme="minorHAnsi"/>
              </w:rPr>
              <w:t xml:space="preserve"> Weems employee has been targeted as the new</w:t>
            </w:r>
            <w:r w:rsidR="005A78F6" w:rsidRPr="001A2B27">
              <w:rPr>
                <w:rFonts w:cstheme="minorHAnsi"/>
              </w:rPr>
              <w:t xml:space="preserve"> Swing Bed Coordinator</w:t>
            </w:r>
            <w:r w:rsidR="002930E0" w:rsidRPr="001A2B27">
              <w:rPr>
                <w:rFonts w:cstheme="minorHAnsi"/>
              </w:rPr>
              <w:t xml:space="preserve"> and</w:t>
            </w:r>
            <w:r w:rsidR="005A78F6" w:rsidRPr="001A2B27">
              <w:rPr>
                <w:rFonts w:cstheme="minorHAnsi"/>
              </w:rPr>
              <w:t xml:space="preserve"> </w:t>
            </w:r>
            <w:r w:rsidR="00CA3CE9" w:rsidRPr="001A2B27">
              <w:rPr>
                <w:rFonts w:cstheme="minorHAnsi"/>
              </w:rPr>
              <w:t xml:space="preserve">will be put in place to work with </w:t>
            </w:r>
            <w:r w:rsidR="002930E0" w:rsidRPr="001A2B27">
              <w:rPr>
                <w:rFonts w:cstheme="minorHAnsi"/>
              </w:rPr>
              <w:t xml:space="preserve">Alford and </w:t>
            </w:r>
            <w:r w:rsidR="00CA3CE9" w:rsidRPr="001A2B27">
              <w:rPr>
                <w:rFonts w:cstheme="minorHAnsi"/>
              </w:rPr>
              <w:t xml:space="preserve">Lori Franklin, RN from Alliant that </w:t>
            </w:r>
            <w:r w:rsidR="00F56C44" w:rsidRPr="001A2B27">
              <w:rPr>
                <w:rFonts w:cstheme="minorHAnsi"/>
              </w:rPr>
              <w:t>help</w:t>
            </w:r>
            <w:r w:rsidR="00091968" w:rsidRPr="001A2B27">
              <w:rPr>
                <w:rFonts w:cstheme="minorHAnsi"/>
              </w:rPr>
              <w:t xml:space="preserve"> with patient referrals throughout the area hospitals and care facilities. </w:t>
            </w:r>
            <w:r w:rsidR="00FE3DD4" w:rsidRPr="001A2B27">
              <w:rPr>
                <w:rFonts w:cstheme="minorHAnsi"/>
              </w:rPr>
              <w:t>The new coordinator role will work alongside Lori an</w:t>
            </w:r>
            <w:r w:rsidR="00F71712" w:rsidRPr="001A2B27">
              <w:rPr>
                <w:rFonts w:cstheme="minorHAnsi"/>
              </w:rPr>
              <w:t>d</w:t>
            </w:r>
            <w:r w:rsidR="00FE3DD4" w:rsidRPr="001A2B27">
              <w:rPr>
                <w:rFonts w:cstheme="minorHAnsi"/>
              </w:rPr>
              <w:t xml:space="preserve"> Courtney to </w:t>
            </w:r>
            <w:r w:rsidR="00FA5412" w:rsidRPr="001A2B27">
              <w:rPr>
                <w:rFonts w:cstheme="minorHAnsi"/>
              </w:rPr>
              <w:t xml:space="preserve">manage </w:t>
            </w:r>
            <w:r w:rsidR="002A1DBE" w:rsidRPr="001A2B27">
              <w:rPr>
                <w:rFonts w:cstheme="minorHAnsi"/>
              </w:rPr>
              <w:t xml:space="preserve">this program at an in-house level, tracking </w:t>
            </w:r>
            <w:r w:rsidR="000E59AF" w:rsidRPr="001A2B27">
              <w:rPr>
                <w:rFonts w:cstheme="minorHAnsi"/>
              </w:rPr>
              <w:t xml:space="preserve">patients that are nearby to be educated on our program and who might be a candidate for it. </w:t>
            </w:r>
            <w:r w:rsidR="00B92D93" w:rsidRPr="001A2B27">
              <w:rPr>
                <w:rFonts w:cstheme="minorHAnsi"/>
              </w:rPr>
              <w:t xml:space="preserve">Walker noted that it is a great program because the </w:t>
            </w:r>
            <w:r w:rsidR="00F55A46" w:rsidRPr="001A2B27">
              <w:rPr>
                <w:rFonts w:cstheme="minorHAnsi"/>
              </w:rPr>
              <w:t>reimbursement is high for Weems</w:t>
            </w:r>
            <w:r w:rsidR="00B92D93" w:rsidRPr="001A2B27">
              <w:rPr>
                <w:rFonts w:cstheme="minorHAnsi"/>
              </w:rPr>
              <w:t xml:space="preserve"> and </w:t>
            </w:r>
            <w:r w:rsidR="00802A55" w:rsidRPr="001A2B27">
              <w:rPr>
                <w:rFonts w:cstheme="minorHAnsi"/>
              </w:rPr>
              <w:t xml:space="preserve">the patient receives more personalized care due to our bed count. </w:t>
            </w:r>
          </w:p>
          <w:p w14:paraId="3E69D893" w14:textId="50E82622" w:rsidR="002B72E3" w:rsidRPr="00777BB1" w:rsidRDefault="002B72E3" w:rsidP="00167FFE">
            <w:pPr>
              <w:pStyle w:val="ListParagraph"/>
              <w:numPr>
                <w:ilvl w:val="0"/>
                <w:numId w:val="8"/>
              </w:numPr>
              <w:rPr>
                <w:rFonts w:cstheme="minorHAnsi"/>
                <w:i/>
                <w:iCs/>
              </w:rPr>
            </w:pPr>
            <w:r>
              <w:rPr>
                <w:rFonts w:cstheme="minorHAnsi"/>
              </w:rPr>
              <w:t xml:space="preserve">Education is a priority in the Nursing Dept. </w:t>
            </w:r>
            <w:r w:rsidR="00280537">
              <w:rPr>
                <w:rFonts w:cstheme="minorHAnsi"/>
              </w:rPr>
              <w:t>A Trauma course has been offered to all nurses in September</w:t>
            </w:r>
            <w:r w:rsidR="00262485">
              <w:rPr>
                <w:rFonts w:cstheme="minorHAnsi"/>
              </w:rPr>
              <w:t xml:space="preserve"> and there will also be a Burn and EKG class coming up as well. Zester asked if incentives were offered to the staff for this training and Alford </w:t>
            </w:r>
            <w:r w:rsidR="006E15F9">
              <w:rPr>
                <w:rFonts w:cstheme="minorHAnsi"/>
              </w:rPr>
              <w:t xml:space="preserve">concluded that </w:t>
            </w:r>
            <w:r w:rsidR="00876667">
              <w:rPr>
                <w:rFonts w:cstheme="minorHAnsi"/>
              </w:rPr>
              <w:t>yes, they were taking this training on the clock and meals are provided</w:t>
            </w:r>
            <w:r w:rsidR="00F55A46">
              <w:rPr>
                <w:rFonts w:cstheme="minorHAnsi"/>
              </w:rPr>
              <w:t>.</w:t>
            </w:r>
          </w:p>
          <w:p w14:paraId="5B926584" w14:textId="575DC9C9" w:rsidR="00777BB1" w:rsidRPr="00167FFE" w:rsidRDefault="00777BB1" w:rsidP="00777BB1">
            <w:pPr>
              <w:pStyle w:val="ListParagraph"/>
              <w:rPr>
                <w:rFonts w:cstheme="minorHAnsi"/>
                <w:i/>
                <w:iCs/>
              </w:rPr>
            </w:pPr>
          </w:p>
        </w:tc>
        <w:tc>
          <w:tcPr>
            <w:tcW w:w="2795" w:type="dxa"/>
          </w:tcPr>
          <w:p w14:paraId="5B7D4406" w14:textId="77777777" w:rsidR="00CA2DF4" w:rsidRDefault="00CA2DF4" w:rsidP="00620EBF"/>
          <w:p w14:paraId="40124FB6" w14:textId="77777777" w:rsidR="00CA2DF4" w:rsidRDefault="00CA2DF4" w:rsidP="001809C3">
            <w:pPr>
              <w:rPr>
                <w:rFonts w:cs="Arial"/>
                <w:b/>
                <w:bCs/>
              </w:rPr>
            </w:pPr>
          </w:p>
          <w:p w14:paraId="31037353" w14:textId="77777777" w:rsidR="00AF015F" w:rsidRDefault="00AF015F" w:rsidP="001809C3">
            <w:pPr>
              <w:rPr>
                <w:rFonts w:cs="Arial"/>
                <w:b/>
                <w:bCs/>
              </w:rPr>
            </w:pPr>
          </w:p>
          <w:p w14:paraId="1A4D5544" w14:textId="37256272" w:rsidR="00AF015F" w:rsidRDefault="00AF015F" w:rsidP="001809C3">
            <w:pPr>
              <w:rPr>
                <w:rFonts w:cs="Arial"/>
                <w:b/>
                <w:bCs/>
              </w:rPr>
            </w:pPr>
          </w:p>
        </w:tc>
      </w:tr>
      <w:tr w:rsidR="00715099" w:rsidRPr="00E57980" w14:paraId="641CB2AF" w14:textId="77777777" w:rsidTr="00DA13C0">
        <w:trPr>
          <w:trHeight w:val="503"/>
          <w:jc w:val="center"/>
        </w:trPr>
        <w:tc>
          <w:tcPr>
            <w:tcW w:w="7375" w:type="dxa"/>
          </w:tcPr>
          <w:p w14:paraId="47968ED3" w14:textId="0DFDD017" w:rsidR="00777BB1" w:rsidRPr="00DC2082" w:rsidRDefault="002930E0" w:rsidP="00777BB1">
            <w:pPr>
              <w:rPr>
                <w:b/>
                <w:bCs/>
              </w:rPr>
            </w:pPr>
            <w:r w:rsidRPr="00DC2082">
              <w:rPr>
                <w:b/>
                <w:bCs/>
              </w:rPr>
              <w:t>A break</w:t>
            </w:r>
            <w:r w:rsidR="00777BB1" w:rsidRPr="00DC2082">
              <w:rPr>
                <w:b/>
                <w:bCs/>
              </w:rPr>
              <w:t xml:space="preserve"> was taken at 10:25am, continuing at 10:34am</w:t>
            </w:r>
          </w:p>
        </w:tc>
        <w:tc>
          <w:tcPr>
            <w:tcW w:w="2795" w:type="dxa"/>
          </w:tcPr>
          <w:p w14:paraId="3DA943D2" w14:textId="77777777" w:rsidR="00715099" w:rsidRPr="00C73B5F" w:rsidRDefault="00715099" w:rsidP="00620EBF">
            <w:pPr>
              <w:rPr>
                <w:rFonts w:cs="Arial"/>
                <w:b/>
                <w:bCs/>
              </w:rPr>
            </w:pPr>
          </w:p>
          <w:p w14:paraId="219BA77B" w14:textId="77777777" w:rsidR="00715099" w:rsidRPr="00C73B5F" w:rsidRDefault="00715099" w:rsidP="00620EBF">
            <w:pPr>
              <w:rPr>
                <w:rFonts w:cs="Arial"/>
                <w:b/>
                <w:bCs/>
              </w:rPr>
            </w:pPr>
          </w:p>
          <w:p w14:paraId="6B74EB81" w14:textId="77777777" w:rsidR="00715099" w:rsidRPr="00C73B5F" w:rsidRDefault="00715099" w:rsidP="00586ECD">
            <w:pPr>
              <w:rPr>
                <w:rFonts w:cs="Arial"/>
                <w:b/>
                <w:bCs/>
              </w:rPr>
            </w:pPr>
          </w:p>
          <w:p w14:paraId="75F21BAD" w14:textId="7DA005BA" w:rsidR="00715099" w:rsidRPr="00E57980" w:rsidRDefault="00715099" w:rsidP="001809C3">
            <w:pPr>
              <w:rPr>
                <w:rFonts w:cs="Arial"/>
                <w:b/>
                <w:bCs/>
              </w:rPr>
            </w:pPr>
          </w:p>
        </w:tc>
      </w:tr>
      <w:tr w:rsidR="00715099" w:rsidRPr="0024130E" w14:paraId="050D13C0" w14:textId="77777777" w:rsidTr="00A26175">
        <w:trPr>
          <w:trHeight w:val="657"/>
          <w:jc w:val="center"/>
        </w:trPr>
        <w:tc>
          <w:tcPr>
            <w:tcW w:w="7375" w:type="dxa"/>
          </w:tcPr>
          <w:p w14:paraId="43FD6CDC" w14:textId="4FDAF8AC" w:rsidR="00715099" w:rsidRDefault="00DA13C0" w:rsidP="00620EBF">
            <w:pPr>
              <w:rPr>
                <w:rFonts w:cs="Arial"/>
                <w:b/>
                <w:bCs/>
              </w:rPr>
            </w:pPr>
            <w:r>
              <w:rPr>
                <w:rFonts w:cs="Arial"/>
                <w:b/>
                <w:bCs/>
              </w:rPr>
              <w:t xml:space="preserve">Quality: </w:t>
            </w:r>
            <w:r w:rsidR="006733CF">
              <w:rPr>
                <w:rFonts w:cs="Arial"/>
                <w:b/>
                <w:bCs/>
              </w:rPr>
              <w:t>RHC East and West Report</w:t>
            </w:r>
          </w:p>
          <w:p w14:paraId="6C460777" w14:textId="4F915AF7" w:rsidR="00715099" w:rsidRDefault="006733CF" w:rsidP="002051AC">
            <w:pPr>
              <w:rPr>
                <w:rFonts w:cs="Arial"/>
                <w:i/>
                <w:iCs/>
              </w:rPr>
            </w:pPr>
            <w:r w:rsidRPr="006733CF">
              <w:rPr>
                <w:rFonts w:cs="Arial"/>
                <w:i/>
                <w:iCs/>
              </w:rPr>
              <w:t>Susie Buskirk, Clinics</w:t>
            </w:r>
          </w:p>
          <w:p w14:paraId="6582ACBF" w14:textId="09F744F1" w:rsidR="004E36C3" w:rsidRPr="004E36C3" w:rsidRDefault="0029195A" w:rsidP="004E36C3">
            <w:pPr>
              <w:pStyle w:val="ListParagraph"/>
              <w:numPr>
                <w:ilvl w:val="0"/>
                <w:numId w:val="26"/>
              </w:numPr>
              <w:rPr>
                <w:rFonts w:cs="Arial"/>
              </w:rPr>
            </w:pPr>
            <w:r>
              <w:rPr>
                <w:rFonts w:cs="Arial"/>
              </w:rPr>
              <w:t xml:space="preserve">David Walker reported </w:t>
            </w:r>
            <w:r w:rsidR="002930E0">
              <w:rPr>
                <w:rFonts w:cs="Arial"/>
              </w:rPr>
              <w:t>for</w:t>
            </w:r>
            <w:r>
              <w:rPr>
                <w:rFonts w:cs="Arial"/>
              </w:rPr>
              <w:t xml:space="preserve"> Buskirk</w:t>
            </w:r>
            <w:r w:rsidR="002930E0">
              <w:rPr>
                <w:rFonts w:cs="Arial"/>
              </w:rPr>
              <w:t xml:space="preserve"> as she</w:t>
            </w:r>
            <w:r>
              <w:rPr>
                <w:rFonts w:cs="Arial"/>
              </w:rPr>
              <w:t xml:space="preserve"> was not present. Flu shots are being offered at the East and West </w:t>
            </w:r>
            <w:r w:rsidR="002930E0">
              <w:rPr>
                <w:rFonts w:cs="Arial"/>
              </w:rPr>
              <w:t xml:space="preserve">Clinics. </w:t>
            </w:r>
            <w:r w:rsidR="009558C8">
              <w:rPr>
                <w:rFonts w:cs="Arial"/>
              </w:rPr>
              <w:t xml:space="preserve">Bryce Kent </w:t>
            </w:r>
            <w:r w:rsidR="00B25FC6">
              <w:rPr>
                <w:rFonts w:cs="Arial"/>
              </w:rPr>
              <w:t xml:space="preserve">is our new student nurse who will be </w:t>
            </w:r>
            <w:r w:rsidR="009558C8">
              <w:rPr>
                <w:rFonts w:cs="Arial"/>
              </w:rPr>
              <w:t>working with us part time. We’</w:t>
            </w:r>
            <w:r w:rsidR="00980ED4">
              <w:rPr>
                <w:rFonts w:cs="Arial"/>
              </w:rPr>
              <w:t>ve seen an increase in walk-in patients and Walker noted that we are the only providers taking walk-in patients in the county. Zester asked</w:t>
            </w:r>
            <w:r w:rsidR="00E33B26">
              <w:rPr>
                <w:rFonts w:cs="Arial"/>
              </w:rPr>
              <w:t xml:space="preserve"> about the plans for the Pharmacy in Carrabelle. Wlaker noted that an update will be given </w:t>
            </w:r>
            <w:r w:rsidR="00CA6A04">
              <w:rPr>
                <w:rFonts w:cs="Arial"/>
              </w:rPr>
              <w:t xml:space="preserve">in </w:t>
            </w:r>
            <w:r w:rsidR="00F56C44">
              <w:rPr>
                <w:rFonts w:cs="Arial"/>
              </w:rPr>
              <w:t>October,</w:t>
            </w:r>
            <w:r w:rsidR="00CA6A04">
              <w:rPr>
                <w:rFonts w:cs="Arial"/>
              </w:rPr>
              <w:t xml:space="preserve"> but the focus right now is </w:t>
            </w:r>
            <w:r w:rsidR="00956D12">
              <w:rPr>
                <w:rFonts w:cs="Arial"/>
              </w:rPr>
              <w:t>on</w:t>
            </w:r>
            <w:r w:rsidR="00CA6A04">
              <w:rPr>
                <w:rFonts w:cs="Arial"/>
              </w:rPr>
              <w:t xml:space="preserve"> getting the Mammography Services up and running.</w:t>
            </w:r>
            <w:r w:rsidR="00EB2EC2">
              <w:rPr>
                <w:rFonts w:cs="Arial"/>
              </w:rPr>
              <w:t xml:space="preserve"> </w:t>
            </w:r>
          </w:p>
          <w:p w14:paraId="0D08445F" w14:textId="721BF370" w:rsidR="00715099" w:rsidRPr="008641DA" w:rsidRDefault="00715099" w:rsidP="004E36C3">
            <w:pPr>
              <w:pStyle w:val="NoSpacing"/>
              <w:widowControl/>
              <w:suppressAutoHyphens w:val="0"/>
              <w:overflowPunct/>
              <w:autoSpaceDE/>
              <w:rPr>
                <w:rFonts w:asciiTheme="minorHAnsi" w:hAnsiTheme="minorHAnsi" w:cstheme="minorHAnsi"/>
                <w:sz w:val="22"/>
                <w:szCs w:val="22"/>
              </w:rPr>
            </w:pPr>
          </w:p>
        </w:tc>
        <w:tc>
          <w:tcPr>
            <w:tcW w:w="2795" w:type="dxa"/>
          </w:tcPr>
          <w:p w14:paraId="7560934F" w14:textId="77777777" w:rsidR="00715099" w:rsidRDefault="00715099" w:rsidP="00620EBF">
            <w:pPr>
              <w:rPr>
                <w:rFonts w:cs="Arial"/>
                <w:b/>
                <w:bCs/>
              </w:rPr>
            </w:pPr>
          </w:p>
          <w:p w14:paraId="1133A351" w14:textId="6D2F72FF" w:rsidR="00715099" w:rsidRDefault="00715099" w:rsidP="001809C3">
            <w:pPr>
              <w:rPr>
                <w:rFonts w:cs="Arial"/>
                <w:b/>
                <w:bCs/>
              </w:rPr>
            </w:pPr>
          </w:p>
        </w:tc>
      </w:tr>
      <w:tr w:rsidR="00EB2EC2" w:rsidRPr="0024130E" w14:paraId="1B80FB98" w14:textId="77777777" w:rsidTr="00A26175">
        <w:trPr>
          <w:trHeight w:val="657"/>
          <w:jc w:val="center"/>
        </w:trPr>
        <w:tc>
          <w:tcPr>
            <w:tcW w:w="7375" w:type="dxa"/>
          </w:tcPr>
          <w:p w14:paraId="3B6D2446" w14:textId="77777777" w:rsidR="00EB2EC2" w:rsidRDefault="00EB2EC2" w:rsidP="00620EBF">
            <w:pPr>
              <w:rPr>
                <w:rFonts w:cs="Arial"/>
                <w:b/>
                <w:bCs/>
              </w:rPr>
            </w:pPr>
            <w:r>
              <w:rPr>
                <w:rFonts w:cs="Arial"/>
                <w:b/>
                <w:bCs/>
              </w:rPr>
              <w:t>Quality: Plant Operations Report</w:t>
            </w:r>
          </w:p>
          <w:p w14:paraId="47F1AC97" w14:textId="77777777" w:rsidR="00EB2EC2" w:rsidRDefault="00EB2EC2" w:rsidP="00620EBF">
            <w:pPr>
              <w:rPr>
                <w:rFonts w:cs="Arial"/>
                <w:i/>
                <w:iCs/>
              </w:rPr>
            </w:pPr>
            <w:r>
              <w:rPr>
                <w:rFonts w:cs="Arial"/>
                <w:i/>
                <w:iCs/>
              </w:rPr>
              <w:t>Craig Gibson, Plant</w:t>
            </w:r>
            <w:r w:rsidR="00872FB9">
              <w:rPr>
                <w:rFonts w:cs="Arial"/>
                <w:i/>
                <w:iCs/>
              </w:rPr>
              <w:t xml:space="preserve"> Operations Manager</w:t>
            </w:r>
          </w:p>
          <w:p w14:paraId="0A1D8B1A" w14:textId="77777777" w:rsidR="00872FB9" w:rsidRDefault="00872FB9" w:rsidP="00872FB9">
            <w:pPr>
              <w:pStyle w:val="ListParagraph"/>
              <w:numPr>
                <w:ilvl w:val="0"/>
                <w:numId w:val="26"/>
              </w:numPr>
              <w:rPr>
                <w:rFonts w:cs="Arial"/>
              </w:rPr>
            </w:pPr>
            <w:r>
              <w:rPr>
                <w:rFonts w:cs="Arial"/>
              </w:rPr>
              <w:t>Information was provided for approval on the quote for new refrigeration system</w:t>
            </w:r>
            <w:r w:rsidR="00770239">
              <w:rPr>
                <w:rFonts w:cs="Arial"/>
              </w:rPr>
              <w:t xml:space="preserve"> in the Dietary kitchen at Weems. This new equipment would replace </w:t>
            </w:r>
            <w:r w:rsidR="001A6D14">
              <w:rPr>
                <w:rFonts w:cs="Arial"/>
              </w:rPr>
              <w:t xml:space="preserve">older units of which parts can no longer be purchased. </w:t>
            </w:r>
            <w:r w:rsidR="006B170D">
              <w:rPr>
                <w:rFonts w:cs="Arial"/>
              </w:rPr>
              <w:t>This quote was provided based on many quotes from other companies</w:t>
            </w:r>
            <w:r w:rsidR="00B342C1">
              <w:rPr>
                <w:rFonts w:cs="Arial"/>
              </w:rPr>
              <w:t xml:space="preserve">. Gathering quotes is another service that Alliant provides by managing Weems. </w:t>
            </w:r>
          </w:p>
          <w:p w14:paraId="296D4F48" w14:textId="1DD2D761" w:rsidR="00054F53" w:rsidRPr="00872FB9" w:rsidRDefault="00060827" w:rsidP="00872FB9">
            <w:pPr>
              <w:pStyle w:val="ListParagraph"/>
              <w:numPr>
                <w:ilvl w:val="0"/>
                <w:numId w:val="26"/>
              </w:numPr>
              <w:rPr>
                <w:rFonts w:cs="Arial"/>
              </w:rPr>
            </w:pPr>
            <w:r>
              <w:rPr>
                <w:rFonts w:cs="Arial"/>
              </w:rPr>
              <w:t xml:space="preserve">An update was given on continued Security. More cameras are being added and viewing of feedback can now be reviewed for </w:t>
            </w:r>
            <w:r w:rsidR="00AF2C43">
              <w:rPr>
                <w:rFonts w:cs="Arial"/>
              </w:rPr>
              <w:t>35 days. Harrison asked about signage being posted on the outside of the hospital to let people know that it was being moni</w:t>
            </w:r>
            <w:r w:rsidR="009F5416">
              <w:rPr>
                <w:rFonts w:cs="Arial"/>
              </w:rPr>
              <w:t xml:space="preserve">tored and this will be updated. Berry asked about our access to the building and </w:t>
            </w:r>
            <w:r w:rsidR="001D1EF4">
              <w:rPr>
                <w:rFonts w:cs="Arial"/>
              </w:rPr>
              <w:t xml:space="preserve">Gibson explained that we now have a new swipe system which only allows staff </w:t>
            </w:r>
            <w:r w:rsidR="001D1EF4">
              <w:rPr>
                <w:rFonts w:cs="Arial"/>
              </w:rPr>
              <w:lastRenderedPageBreak/>
              <w:t xml:space="preserve">into areas that they need access to within the hospital. A record of where </w:t>
            </w:r>
            <w:r w:rsidR="005B3DCE">
              <w:rPr>
                <w:rFonts w:cs="Arial"/>
              </w:rPr>
              <w:t>staff swipes is also being recorded.</w:t>
            </w:r>
          </w:p>
        </w:tc>
        <w:tc>
          <w:tcPr>
            <w:tcW w:w="2795" w:type="dxa"/>
          </w:tcPr>
          <w:p w14:paraId="46E066E9" w14:textId="77777777" w:rsidR="00EB2EC2" w:rsidRDefault="00881151" w:rsidP="00620EBF">
            <w:pPr>
              <w:rPr>
                <w:rFonts w:cs="Arial"/>
                <w:b/>
                <w:bCs/>
              </w:rPr>
            </w:pPr>
            <w:r>
              <w:rPr>
                <w:rFonts w:cs="Arial"/>
                <w:b/>
                <w:bCs/>
              </w:rPr>
              <w:lastRenderedPageBreak/>
              <w:t>Action Item:</w:t>
            </w:r>
          </w:p>
          <w:p w14:paraId="2F783A2F" w14:textId="16D20054" w:rsidR="00874EBC" w:rsidRDefault="00C252E2" w:rsidP="00620EBF">
            <w:pPr>
              <w:rPr>
                <w:rFonts w:cs="Arial"/>
                <w:b/>
                <w:bCs/>
              </w:rPr>
            </w:pPr>
            <w:r>
              <w:rPr>
                <w:rFonts w:cs="Arial"/>
                <w:b/>
                <w:bCs/>
              </w:rPr>
              <w:t>Duffie requested an a</w:t>
            </w:r>
            <w:r w:rsidR="00874EBC">
              <w:rPr>
                <w:rFonts w:cs="Arial"/>
                <w:b/>
                <w:bCs/>
              </w:rPr>
              <w:t>pproval of Hubert refrigeration equipment</w:t>
            </w:r>
            <w:r>
              <w:rPr>
                <w:rFonts w:cs="Arial"/>
                <w:b/>
                <w:bCs/>
              </w:rPr>
              <w:t>. Kristin</w:t>
            </w:r>
            <w:r w:rsidR="00054F53">
              <w:rPr>
                <w:rFonts w:cs="Arial"/>
                <w:b/>
                <w:bCs/>
              </w:rPr>
              <w:t xml:space="preserve"> Anderson made a </w:t>
            </w:r>
            <w:r w:rsidR="00956D12">
              <w:rPr>
                <w:rFonts w:cs="Arial"/>
                <w:b/>
                <w:bCs/>
              </w:rPr>
              <w:t>motion,</w:t>
            </w:r>
            <w:r w:rsidR="00054F53">
              <w:rPr>
                <w:rFonts w:cs="Arial"/>
                <w:b/>
                <w:bCs/>
              </w:rPr>
              <w:t xml:space="preserve"> and it was seconded by Bill Zester. All were in favor.</w:t>
            </w:r>
          </w:p>
          <w:p w14:paraId="327C4C10" w14:textId="77777777" w:rsidR="00054F53" w:rsidRDefault="00054F53" w:rsidP="00620EBF">
            <w:pPr>
              <w:rPr>
                <w:rFonts w:cs="Arial"/>
                <w:b/>
                <w:bCs/>
              </w:rPr>
            </w:pPr>
          </w:p>
          <w:p w14:paraId="4B874C54" w14:textId="77777777" w:rsidR="00054F53" w:rsidRDefault="00054F53" w:rsidP="00620EBF">
            <w:pPr>
              <w:rPr>
                <w:rFonts w:cs="Arial"/>
                <w:b/>
                <w:bCs/>
              </w:rPr>
            </w:pPr>
          </w:p>
          <w:p w14:paraId="1CA563E0" w14:textId="77777777" w:rsidR="00054F53" w:rsidRDefault="00054F53" w:rsidP="00620EBF">
            <w:pPr>
              <w:rPr>
                <w:rFonts w:cs="Arial"/>
                <w:b/>
                <w:bCs/>
              </w:rPr>
            </w:pPr>
          </w:p>
          <w:p w14:paraId="4D5F335E" w14:textId="77777777" w:rsidR="00054F53" w:rsidRDefault="00054F53" w:rsidP="00620EBF">
            <w:pPr>
              <w:rPr>
                <w:rFonts w:cs="Arial"/>
                <w:b/>
                <w:bCs/>
              </w:rPr>
            </w:pPr>
          </w:p>
          <w:p w14:paraId="61873820" w14:textId="2735C449" w:rsidR="00054F53" w:rsidRDefault="00054F53" w:rsidP="00620EBF">
            <w:pPr>
              <w:rPr>
                <w:rFonts w:cs="Arial"/>
                <w:b/>
                <w:bCs/>
              </w:rPr>
            </w:pPr>
          </w:p>
        </w:tc>
      </w:tr>
      <w:tr w:rsidR="005B3DCE" w:rsidRPr="0024130E" w14:paraId="0C921582" w14:textId="77777777" w:rsidTr="00A26175">
        <w:trPr>
          <w:trHeight w:val="657"/>
          <w:jc w:val="center"/>
        </w:trPr>
        <w:tc>
          <w:tcPr>
            <w:tcW w:w="7375" w:type="dxa"/>
          </w:tcPr>
          <w:p w14:paraId="378F0E18" w14:textId="77777777" w:rsidR="00474C03" w:rsidRDefault="00474C03" w:rsidP="00620EBF">
            <w:pPr>
              <w:rPr>
                <w:rFonts w:cs="Arial"/>
                <w:b/>
                <w:bCs/>
              </w:rPr>
            </w:pPr>
          </w:p>
          <w:p w14:paraId="0E25D958" w14:textId="77777777" w:rsidR="00474C03" w:rsidRDefault="00474C03" w:rsidP="00620EBF">
            <w:pPr>
              <w:rPr>
                <w:rFonts w:cs="Arial"/>
                <w:b/>
                <w:bCs/>
              </w:rPr>
            </w:pPr>
          </w:p>
          <w:p w14:paraId="3D71B29D" w14:textId="77777777" w:rsidR="00474C03" w:rsidRDefault="00474C03" w:rsidP="00620EBF">
            <w:pPr>
              <w:rPr>
                <w:rFonts w:cs="Arial"/>
                <w:b/>
                <w:bCs/>
              </w:rPr>
            </w:pPr>
          </w:p>
          <w:p w14:paraId="17D8FA56" w14:textId="5D0FAD21" w:rsidR="005B3DCE" w:rsidRDefault="00474C03" w:rsidP="00620EBF">
            <w:pPr>
              <w:rPr>
                <w:rFonts w:cs="Arial"/>
                <w:b/>
                <w:bCs/>
              </w:rPr>
            </w:pPr>
            <w:r>
              <w:rPr>
                <w:rFonts w:cs="Arial"/>
                <w:b/>
                <w:bCs/>
              </w:rPr>
              <w:t xml:space="preserve">People/Service: </w:t>
            </w:r>
          </w:p>
          <w:p w14:paraId="0414E6F2" w14:textId="77777777" w:rsidR="00474C03" w:rsidRDefault="00474C03" w:rsidP="00620EBF">
            <w:pPr>
              <w:rPr>
                <w:rFonts w:cs="Arial"/>
                <w:i/>
                <w:iCs/>
              </w:rPr>
            </w:pPr>
            <w:r w:rsidRPr="00474C03">
              <w:rPr>
                <w:rFonts w:cs="Arial"/>
                <w:i/>
                <w:iCs/>
              </w:rPr>
              <w:t>Ginny Griner, HR Director, Medical Staff Coordinator</w:t>
            </w:r>
          </w:p>
          <w:p w14:paraId="7EF6A5C7" w14:textId="570E2F46" w:rsidR="00474C03" w:rsidRDefault="001A2408" w:rsidP="00474C03">
            <w:pPr>
              <w:pStyle w:val="ListParagraph"/>
              <w:numPr>
                <w:ilvl w:val="0"/>
                <w:numId w:val="27"/>
              </w:numPr>
              <w:rPr>
                <w:rFonts w:cs="Arial"/>
              </w:rPr>
            </w:pPr>
            <w:r>
              <w:rPr>
                <w:rFonts w:cs="Arial"/>
              </w:rPr>
              <w:t xml:space="preserve">August statistics showed that the </w:t>
            </w:r>
            <w:r w:rsidR="00AC430D">
              <w:rPr>
                <w:rFonts w:cs="Arial"/>
              </w:rPr>
              <w:t>organization’s</w:t>
            </w:r>
            <w:r>
              <w:rPr>
                <w:rFonts w:cs="Arial"/>
              </w:rPr>
              <w:t xml:space="preserve"> turnover rate was at 3.85%. There are two new </w:t>
            </w:r>
            <w:r w:rsidR="00615BF8">
              <w:rPr>
                <w:rFonts w:cs="Arial"/>
              </w:rPr>
              <w:t>hires:</w:t>
            </w:r>
            <w:r>
              <w:rPr>
                <w:rFonts w:cs="Arial"/>
              </w:rPr>
              <w:t xml:space="preserve"> one in </w:t>
            </w:r>
            <w:r w:rsidR="00AC430D">
              <w:rPr>
                <w:rFonts w:cs="Arial"/>
              </w:rPr>
              <w:t>Respiratory</w:t>
            </w:r>
            <w:r>
              <w:rPr>
                <w:rFonts w:cs="Arial"/>
              </w:rPr>
              <w:t xml:space="preserve"> and </w:t>
            </w:r>
            <w:r w:rsidR="00AC430D">
              <w:rPr>
                <w:rFonts w:cs="Arial"/>
              </w:rPr>
              <w:t xml:space="preserve">one </w:t>
            </w:r>
            <w:r w:rsidR="001407B2">
              <w:rPr>
                <w:rFonts w:cs="Arial"/>
              </w:rPr>
              <w:t>at RHC</w:t>
            </w:r>
            <w:r w:rsidR="00AC430D">
              <w:rPr>
                <w:rFonts w:cs="Arial"/>
              </w:rPr>
              <w:t xml:space="preserve"> West. There were four resignations in August.</w:t>
            </w:r>
          </w:p>
          <w:p w14:paraId="136FBDEB" w14:textId="05FE762B" w:rsidR="00395337" w:rsidRDefault="00395337" w:rsidP="00474C03">
            <w:pPr>
              <w:pStyle w:val="ListParagraph"/>
              <w:numPr>
                <w:ilvl w:val="0"/>
                <w:numId w:val="27"/>
              </w:numPr>
              <w:rPr>
                <w:rFonts w:cs="Arial"/>
              </w:rPr>
            </w:pPr>
            <w:r>
              <w:rPr>
                <w:rFonts w:cs="Arial"/>
              </w:rPr>
              <w:t xml:space="preserve">Griner shared that new Workers Comp premiums were received which begin in Sept of 2023. </w:t>
            </w:r>
            <w:r w:rsidR="009009E1">
              <w:rPr>
                <w:rFonts w:cs="Arial"/>
              </w:rPr>
              <w:t>Another benefit of Alliant Management is better rates</w:t>
            </w:r>
            <w:r w:rsidR="00F17FB7">
              <w:rPr>
                <w:rFonts w:cs="Arial"/>
              </w:rPr>
              <w:t xml:space="preserve"> being negotiated on Weems</w:t>
            </w:r>
            <w:r w:rsidR="00615BF8">
              <w:rPr>
                <w:rFonts w:cs="Arial"/>
              </w:rPr>
              <w:t>’</w:t>
            </w:r>
            <w:r w:rsidR="00F17FB7">
              <w:rPr>
                <w:rFonts w:cs="Arial"/>
              </w:rPr>
              <w:t xml:space="preserve"> behalf. </w:t>
            </w:r>
            <w:r w:rsidR="00C904F7">
              <w:rPr>
                <w:rFonts w:cs="Arial"/>
              </w:rPr>
              <w:t xml:space="preserve"> Savings over the next year are estimated to be over $150k. </w:t>
            </w:r>
          </w:p>
          <w:p w14:paraId="6FCF2206" w14:textId="02531C39" w:rsidR="007559A0" w:rsidRPr="00474C03" w:rsidRDefault="00F17FB7" w:rsidP="00474C03">
            <w:pPr>
              <w:pStyle w:val="ListParagraph"/>
              <w:numPr>
                <w:ilvl w:val="0"/>
                <w:numId w:val="27"/>
              </w:numPr>
              <w:rPr>
                <w:rFonts w:cs="Arial"/>
              </w:rPr>
            </w:pPr>
            <w:r>
              <w:rPr>
                <w:rFonts w:cs="Arial"/>
              </w:rPr>
              <w:t xml:space="preserve">Employee </w:t>
            </w:r>
            <w:r w:rsidR="007559A0">
              <w:rPr>
                <w:rFonts w:cs="Arial"/>
              </w:rPr>
              <w:t xml:space="preserve">Health plans </w:t>
            </w:r>
            <w:r>
              <w:rPr>
                <w:rFonts w:cs="Arial"/>
              </w:rPr>
              <w:t>have been</w:t>
            </w:r>
            <w:r w:rsidR="007559A0">
              <w:rPr>
                <w:rFonts w:cs="Arial"/>
              </w:rPr>
              <w:t xml:space="preserve"> reviewed for the next fiscal year by our staff and rates will be locked in for three years. </w:t>
            </w:r>
          </w:p>
          <w:p w14:paraId="5AB8384B" w14:textId="6447A5AF" w:rsidR="00474C03" w:rsidRPr="00474C03" w:rsidRDefault="00474C03" w:rsidP="00620EBF">
            <w:pPr>
              <w:rPr>
                <w:rFonts w:cs="Arial"/>
                <w:i/>
                <w:iCs/>
              </w:rPr>
            </w:pPr>
          </w:p>
        </w:tc>
        <w:tc>
          <w:tcPr>
            <w:tcW w:w="2795" w:type="dxa"/>
          </w:tcPr>
          <w:p w14:paraId="68547ED1" w14:textId="77777777" w:rsidR="005B3DCE" w:rsidRDefault="005B3DCE" w:rsidP="00620EBF">
            <w:pPr>
              <w:rPr>
                <w:rFonts w:cs="Arial"/>
                <w:b/>
                <w:bCs/>
              </w:rPr>
            </w:pPr>
          </w:p>
        </w:tc>
      </w:tr>
      <w:tr w:rsidR="00AA3284" w:rsidRPr="0024130E" w14:paraId="523925AE" w14:textId="77777777" w:rsidTr="00A26175">
        <w:trPr>
          <w:trHeight w:val="657"/>
          <w:jc w:val="center"/>
        </w:trPr>
        <w:tc>
          <w:tcPr>
            <w:tcW w:w="7375" w:type="dxa"/>
          </w:tcPr>
          <w:p w14:paraId="17182FA6" w14:textId="77777777" w:rsidR="00AA3284" w:rsidRDefault="00BD613F" w:rsidP="00620EBF">
            <w:pPr>
              <w:rPr>
                <w:rFonts w:cs="Arial"/>
                <w:b/>
                <w:bCs/>
              </w:rPr>
            </w:pPr>
            <w:r>
              <w:rPr>
                <w:rFonts w:cs="Arial"/>
                <w:b/>
                <w:bCs/>
              </w:rPr>
              <w:t>Finance:</w:t>
            </w:r>
          </w:p>
          <w:p w14:paraId="0804E964" w14:textId="77777777" w:rsidR="00BD613F" w:rsidRDefault="00BD613F" w:rsidP="00620EBF">
            <w:pPr>
              <w:rPr>
                <w:rFonts w:cs="Arial"/>
                <w:i/>
                <w:iCs/>
              </w:rPr>
            </w:pPr>
            <w:r>
              <w:rPr>
                <w:rFonts w:cs="Arial"/>
                <w:i/>
                <w:iCs/>
              </w:rPr>
              <w:t>Michael Kozar, Alliant CEO</w:t>
            </w:r>
          </w:p>
          <w:p w14:paraId="2941888B" w14:textId="2C95F71F" w:rsidR="00BD613F" w:rsidRDefault="00BD6EF8" w:rsidP="00BD613F">
            <w:pPr>
              <w:pStyle w:val="ListParagraph"/>
              <w:numPr>
                <w:ilvl w:val="0"/>
                <w:numId w:val="28"/>
              </w:numPr>
              <w:rPr>
                <w:rFonts w:cs="Arial"/>
              </w:rPr>
            </w:pPr>
            <w:r>
              <w:rPr>
                <w:rFonts w:cs="Arial"/>
              </w:rPr>
              <w:t xml:space="preserve">The </w:t>
            </w:r>
            <w:r w:rsidR="00F17FB7">
              <w:rPr>
                <w:rFonts w:cs="Arial"/>
              </w:rPr>
              <w:t>Alliant</w:t>
            </w:r>
            <w:r>
              <w:rPr>
                <w:rFonts w:cs="Arial"/>
              </w:rPr>
              <w:t xml:space="preserve"> financial report was reviewed. A dashboard was provided showing </w:t>
            </w:r>
            <w:r w:rsidR="008951E7">
              <w:rPr>
                <w:rFonts w:cs="Arial"/>
              </w:rPr>
              <w:t xml:space="preserve">financials through August 2023. It was noted that the end of September marked </w:t>
            </w:r>
            <w:r w:rsidR="00984605">
              <w:rPr>
                <w:rFonts w:cs="Arial"/>
              </w:rPr>
              <w:t xml:space="preserve">the end of Weems fiscal year; there will be a better year-end picture of finances in the October meeting. </w:t>
            </w:r>
            <w:r w:rsidR="00131141">
              <w:rPr>
                <w:rFonts w:cs="Arial"/>
              </w:rPr>
              <w:t xml:space="preserve">Kozar noted that healthcare nationwide is having </w:t>
            </w:r>
            <w:r w:rsidR="00AA410D">
              <w:rPr>
                <w:rFonts w:cs="Arial"/>
              </w:rPr>
              <w:t xml:space="preserve">challenges with recruiting and maintaining staff. </w:t>
            </w:r>
          </w:p>
          <w:p w14:paraId="20F013F1" w14:textId="7FA6C9C0" w:rsidR="006D77B5" w:rsidRDefault="00AA410D" w:rsidP="006D77B5">
            <w:pPr>
              <w:pStyle w:val="ListParagraph"/>
              <w:numPr>
                <w:ilvl w:val="0"/>
                <w:numId w:val="28"/>
              </w:numPr>
              <w:rPr>
                <w:rFonts w:cs="Arial"/>
              </w:rPr>
            </w:pPr>
            <w:r>
              <w:rPr>
                <w:rFonts w:cs="Arial"/>
              </w:rPr>
              <w:t xml:space="preserve">Kozar shared about the new Rural </w:t>
            </w:r>
            <w:r w:rsidR="001F5078">
              <w:rPr>
                <w:rFonts w:cs="Arial"/>
              </w:rPr>
              <w:t>Emergency Hospital (REH) desi</w:t>
            </w:r>
            <w:r w:rsidR="00C63250">
              <w:rPr>
                <w:rFonts w:cs="Arial"/>
              </w:rPr>
              <w:t xml:space="preserve">gnation. </w:t>
            </w:r>
            <w:r w:rsidR="00321952">
              <w:rPr>
                <w:rFonts w:cs="Arial"/>
              </w:rPr>
              <w:t>The Agency for Health Care Administration (</w:t>
            </w:r>
            <w:r w:rsidR="00C63250">
              <w:rPr>
                <w:rFonts w:cs="Arial"/>
              </w:rPr>
              <w:t>AHCA</w:t>
            </w:r>
            <w:r w:rsidR="00321952">
              <w:rPr>
                <w:rFonts w:cs="Arial"/>
              </w:rPr>
              <w:t>)</w:t>
            </w:r>
            <w:r w:rsidR="00C63250">
              <w:rPr>
                <w:rFonts w:cs="Arial"/>
              </w:rPr>
              <w:t xml:space="preserve"> is monitoring how this will impact all Critical Access Hospitals (CAH) and what decisions will need to be made. </w:t>
            </w:r>
            <w:r w:rsidR="00D173CC">
              <w:rPr>
                <w:rFonts w:cs="Arial"/>
              </w:rPr>
              <w:t xml:space="preserve">At this time more information is needed to know if this new designation would be advantageous for Weems. </w:t>
            </w:r>
            <w:r w:rsidR="006D77B5">
              <w:rPr>
                <w:rFonts w:cs="Arial"/>
              </w:rPr>
              <w:t xml:space="preserve"> Alliant will be doing an assessment as well. </w:t>
            </w:r>
          </w:p>
          <w:p w14:paraId="771DF944" w14:textId="4F764B96" w:rsidR="006D77B5" w:rsidRPr="006D77B5" w:rsidRDefault="006D77B5" w:rsidP="006D77B5">
            <w:pPr>
              <w:pStyle w:val="ListParagraph"/>
              <w:numPr>
                <w:ilvl w:val="0"/>
                <w:numId w:val="28"/>
              </w:numPr>
              <w:rPr>
                <w:rFonts w:cs="Arial"/>
              </w:rPr>
            </w:pPr>
            <w:r>
              <w:rPr>
                <w:rFonts w:cs="Arial"/>
              </w:rPr>
              <w:t>Berry asked about the cash flow issue</w:t>
            </w:r>
            <w:r w:rsidR="00D021FA">
              <w:rPr>
                <w:rFonts w:cs="Arial"/>
              </w:rPr>
              <w:t xml:space="preserve">, wanting to know the details of items under Supplies in the budget. </w:t>
            </w:r>
            <w:r w:rsidR="00122172">
              <w:rPr>
                <w:rFonts w:cs="Arial"/>
              </w:rPr>
              <w:t>Alliant will provide more information on the breakdown under this budget item.</w:t>
            </w:r>
          </w:p>
        </w:tc>
        <w:tc>
          <w:tcPr>
            <w:tcW w:w="2795" w:type="dxa"/>
          </w:tcPr>
          <w:p w14:paraId="53F0A6BB" w14:textId="77777777" w:rsidR="00AA3284" w:rsidRDefault="00AA3284" w:rsidP="00620EBF">
            <w:pPr>
              <w:rPr>
                <w:rFonts w:cs="Arial"/>
                <w:b/>
                <w:bCs/>
              </w:rPr>
            </w:pPr>
          </w:p>
        </w:tc>
      </w:tr>
      <w:tr w:rsidR="00122172" w:rsidRPr="0024130E" w14:paraId="5BA4A6A6" w14:textId="77777777" w:rsidTr="00A26175">
        <w:trPr>
          <w:trHeight w:val="657"/>
          <w:jc w:val="center"/>
        </w:trPr>
        <w:tc>
          <w:tcPr>
            <w:tcW w:w="7375" w:type="dxa"/>
          </w:tcPr>
          <w:p w14:paraId="58B9B962" w14:textId="4C5D0458" w:rsidR="00122172" w:rsidRDefault="00122172" w:rsidP="00620EBF">
            <w:pPr>
              <w:rPr>
                <w:rFonts w:cs="Arial"/>
                <w:b/>
                <w:bCs/>
              </w:rPr>
            </w:pPr>
            <w:r>
              <w:rPr>
                <w:rFonts w:cs="Arial"/>
                <w:b/>
                <w:bCs/>
              </w:rPr>
              <w:t>A break was taken at 11:18</w:t>
            </w:r>
            <w:r w:rsidR="00DC2082">
              <w:rPr>
                <w:rFonts w:cs="Arial"/>
                <w:b/>
                <w:bCs/>
              </w:rPr>
              <w:t>am</w:t>
            </w:r>
            <w:r>
              <w:rPr>
                <w:rFonts w:cs="Arial"/>
                <w:b/>
                <w:bCs/>
              </w:rPr>
              <w:t xml:space="preserve">, </w:t>
            </w:r>
            <w:r w:rsidR="00DC2082">
              <w:rPr>
                <w:rFonts w:cs="Arial"/>
                <w:b/>
                <w:bCs/>
              </w:rPr>
              <w:t>continu</w:t>
            </w:r>
            <w:r>
              <w:rPr>
                <w:rFonts w:cs="Arial"/>
                <w:b/>
                <w:bCs/>
              </w:rPr>
              <w:t xml:space="preserve">ing at </w:t>
            </w:r>
            <w:r w:rsidR="00DC2082">
              <w:rPr>
                <w:rFonts w:cs="Arial"/>
                <w:b/>
                <w:bCs/>
              </w:rPr>
              <w:t>11:25am</w:t>
            </w:r>
          </w:p>
        </w:tc>
        <w:tc>
          <w:tcPr>
            <w:tcW w:w="2795" w:type="dxa"/>
          </w:tcPr>
          <w:p w14:paraId="6809D105" w14:textId="77777777" w:rsidR="00122172" w:rsidRDefault="00122172" w:rsidP="00620EBF">
            <w:pPr>
              <w:rPr>
                <w:rFonts w:cs="Arial"/>
                <w:b/>
                <w:bCs/>
              </w:rPr>
            </w:pPr>
          </w:p>
        </w:tc>
      </w:tr>
      <w:tr w:rsidR="00122172" w:rsidRPr="0024130E" w14:paraId="78547774" w14:textId="77777777" w:rsidTr="00A26175">
        <w:trPr>
          <w:trHeight w:val="657"/>
          <w:jc w:val="center"/>
        </w:trPr>
        <w:tc>
          <w:tcPr>
            <w:tcW w:w="7375" w:type="dxa"/>
          </w:tcPr>
          <w:p w14:paraId="70AD7B23" w14:textId="77777777" w:rsidR="00122172" w:rsidRDefault="009C0FAA" w:rsidP="00620EBF">
            <w:pPr>
              <w:rPr>
                <w:rFonts w:cs="Arial"/>
                <w:b/>
                <w:bCs/>
              </w:rPr>
            </w:pPr>
            <w:r>
              <w:rPr>
                <w:rFonts w:cs="Arial"/>
                <w:b/>
                <w:bCs/>
              </w:rPr>
              <w:t>CEO Report</w:t>
            </w:r>
          </w:p>
          <w:p w14:paraId="364077F9" w14:textId="77777777" w:rsidR="009C0FAA" w:rsidRDefault="009C0FAA" w:rsidP="00620EBF">
            <w:pPr>
              <w:rPr>
                <w:rFonts w:cs="Arial"/>
                <w:i/>
                <w:iCs/>
              </w:rPr>
            </w:pPr>
            <w:r>
              <w:rPr>
                <w:rFonts w:cs="Arial"/>
                <w:i/>
                <w:iCs/>
              </w:rPr>
              <w:t>David Walker, CEO</w:t>
            </w:r>
          </w:p>
          <w:p w14:paraId="0658E377" w14:textId="610B0A7C" w:rsidR="009C0FAA" w:rsidRPr="009C0FAA" w:rsidRDefault="009A2CDD" w:rsidP="009C0FAA">
            <w:pPr>
              <w:pStyle w:val="ListParagraph"/>
              <w:numPr>
                <w:ilvl w:val="0"/>
                <w:numId w:val="29"/>
              </w:numPr>
              <w:rPr>
                <w:rFonts w:cs="Arial"/>
              </w:rPr>
            </w:pPr>
            <w:r>
              <w:rPr>
                <w:rFonts w:cs="Arial"/>
              </w:rPr>
              <w:t xml:space="preserve">Information was provided to the board on </w:t>
            </w:r>
            <w:r w:rsidR="00F17FB7">
              <w:rPr>
                <w:rFonts w:cs="Arial"/>
              </w:rPr>
              <w:t xml:space="preserve">the </w:t>
            </w:r>
            <w:r>
              <w:rPr>
                <w:rFonts w:cs="Arial"/>
              </w:rPr>
              <w:t>D&amp;O Insurance quote. Be</w:t>
            </w:r>
            <w:r w:rsidR="00125D02">
              <w:rPr>
                <w:rFonts w:cs="Arial"/>
              </w:rPr>
              <w:t xml:space="preserve">rry asked about the organizational structure of the Hospital and why David Walker reports to the </w:t>
            </w:r>
            <w:r w:rsidR="00DE393E">
              <w:rPr>
                <w:rFonts w:cs="Arial"/>
              </w:rPr>
              <w:t>Borad of County Commissioners (</w:t>
            </w:r>
            <w:r w:rsidR="00125D02">
              <w:rPr>
                <w:rFonts w:cs="Arial"/>
              </w:rPr>
              <w:t>BOCC</w:t>
            </w:r>
            <w:r w:rsidR="00DE393E">
              <w:rPr>
                <w:rFonts w:cs="Arial"/>
              </w:rPr>
              <w:t>)</w:t>
            </w:r>
            <w:r w:rsidR="00125D02">
              <w:rPr>
                <w:rFonts w:cs="Arial"/>
              </w:rPr>
              <w:t xml:space="preserve"> instead of the Chairman, Duffie </w:t>
            </w:r>
            <w:r w:rsidR="00F17FB7">
              <w:rPr>
                <w:rFonts w:cs="Arial"/>
              </w:rPr>
              <w:t>Harrison</w:t>
            </w:r>
            <w:r w:rsidR="00854E64">
              <w:rPr>
                <w:rFonts w:cs="Arial"/>
              </w:rPr>
              <w:t xml:space="preserve">. Duffie gave a brief review of the history of Weems, from the time those that leased </w:t>
            </w:r>
            <w:r w:rsidR="00F17FB7">
              <w:rPr>
                <w:rFonts w:cs="Arial"/>
              </w:rPr>
              <w:t xml:space="preserve">it </w:t>
            </w:r>
            <w:r w:rsidR="001B12F2">
              <w:rPr>
                <w:rFonts w:cs="Arial"/>
              </w:rPr>
              <w:t>many years ago to</w:t>
            </w:r>
            <w:r w:rsidR="00F17FB7">
              <w:rPr>
                <w:rFonts w:cs="Arial"/>
              </w:rPr>
              <w:t xml:space="preserve"> how the tax fund was created to</w:t>
            </w:r>
            <w:r w:rsidR="001B12F2">
              <w:rPr>
                <w:rFonts w:cs="Arial"/>
              </w:rPr>
              <w:t xml:space="preserve"> David Walker being </w:t>
            </w:r>
            <w:r w:rsidR="001B12F2" w:rsidRPr="00094591">
              <w:rPr>
                <w:rFonts w:cs="Arial"/>
              </w:rPr>
              <w:t xml:space="preserve">appointed </w:t>
            </w:r>
            <w:r w:rsidR="001B12F2" w:rsidRPr="00094591">
              <w:rPr>
                <w:rFonts w:cs="Arial"/>
              </w:rPr>
              <w:lastRenderedPageBreak/>
              <w:t>as the CEO</w:t>
            </w:r>
            <w:r w:rsidR="00F17FB7" w:rsidRPr="00094591">
              <w:rPr>
                <w:rFonts w:cs="Arial"/>
              </w:rPr>
              <w:t xml:space="preserve">. </w:t>
            </w:r>
            <w:r w:rsidR="00E549E0" w:rsidRPr="00094591">
              <w:rPr>
                <w:rFonts w:cs="Arial"/>
              </w:rPr>
              <w:t>It is noted that David Walker</w:t>
            </w:r>
            <w:r w:rsidR="00066D17" w:rsidRPr="00094591">
              <w:rPr>
                <w:rFonts w:cs="Arial"/>
              </w:rPr>
              <w:t xml:space="preserve">, </w:t>
            </w:r>
            <w:r w:rsidR="00DE393E" w:rsidRPr="00094591">
              <w:rPr>
                <w:rFonts w:cs="Arial"/>
              </w:rPr>
              <w:t>CEO, does</w:t>
            </w:r>
            <w:r w:rsidR="00B05D98" w:rsidRPr="00094591">
              <w:rPr>
                <w:rFonts w:cs="Arial"/>
              </w:rPr>
              <w:t xml:space="preserve"> report to the Alliant President, Michael Kozar</w:t>
            </w:r>
            <w:r w:rsidR="00B05D98">
              <w:rPr>
                <w:rFonts w:cs="Arial"/>
              </w:rPr>
              <w:t xml:space="preserve"> </w:t>
            </w:r>
            <w:r w:rsidR="00B05D98" w:rsidRPr="00094591">
              <w:rPr>
                <w:rFonts w:cs="Arial"/>
              </w:rPr>
              <w:t>and the Hospital Board Chairman but does occasionally take calls from County Commissioners</w:t>
            </w:r>
            <w:r w:rsidR="00066D17" w:rsidRPr="00094591">
              <w:rPr>
                <w:rFonts w:cs="Arial"/>
              </w:rPr>
              <w:t>.</w:t>
            </w:r>
            <w:r w:rsidR="00066D17">
              <w:rPr>
                <w:rFonts w:cs="Arial"/>
              </w:rPr>
              <w:t xml:space="preserve"> </w:t>
            </w:r>
            <w:r w:rsidR="00A01361">
              <w:rPr>
                <w:rFonts w:cs="Arial"/>
              </w:rPr>
              <w:t xml:space="preserve">A myriad of items </w:t>
            </w:r>
            <w:r w:rsidR="003A0026">
              <w:rPr>
                <w:rFonts w:cs="Arial"/>
              </w:rPr>
              <w:t>was</w:t>
            </w:r>
            <w:r w:rsidR="00A01361">
              <w:rPr>
                <w:rFonts w:cs="Arial"/>
              </w:rPr>
              <w:t xml:space="preserve"> discussed, from </w:t>
            </w:r>
            <w:r w:rsidR="003A0026">
              <w:rPr>
                <w:rFonts w:cs="Arial"/>
              </w:rPr>
              <w:t>Weems</w:t>
            </w:r>
            <w:r w:rsidR="00FF6601">
              <w:rPr>
                <w:rFonts w:cs="Arial"/>
              </w:rPr>
              <w:t xml:space="preserve"> affiliation with TMH, Alliant Management, hospital sustainability, </w:t>
            </w:r>
            <w:r w:rsidR="00A63A59">
              <w:rPr>
                <w:rFonts w:cs="Arial"/>
              </w:rPr>
              <w:t>having a non-contracted physician on staff</w:t>
            </w:r>
            <w:r w:rsidR="00A50C65">
              <w:rPr>
                <w:rFonts w:cs="Arial"/>
              </w:rPr>
              <w:t>,</w:t>
            </w:r>
            <w:r w:rsidR="00041DEF">
              <w:rPr>
                <w:rFonts w:cs="Arial"/>
              </w:rPr>
              <w:t xml:space="preserve"> </w:t>
            </w:r>
            <w:r w:rsidR="008D7EF7">
              <w:rPr>
                <w:rFonts w:cs="Arial"/>
              </w:rPr>
              <w:t xml:space="preserve">and ended with the note that there is work to do and that it was a good thing that the BOCC was hiring </w:t>
            </w:r>
            <w:r w:rsidR="00232C00">
              <w:rPr>
                <w:rFonts w:cs="Arial"/>
              </w:rPr>
              <w:t>experts to give guidance to make the best situation for Weems.</w:t>
            </w:r>
          </w:p>
        </w:tc>
        <w:tc>
          <w:tcPr>
            <w:tcW w:w="2795" w:type="dxa"/>
          </w:tcPr>
          <w:p w14:paraId="1B1B107E" w14:textId="77777777" w:rsidR="00122172" w:rsidRDefault="00122172" w:rsidP="00620EBF">
            <w:pPr>
              <w:rPr>
                <w:rFonts w:cs="Arial"/>
                <w:b/>
                <w:bCs/>
              </w:rPr>
            </w:pPr>
          </w:p>
        </w:tc>
      </w:tr>
      <w:tr w:rsidR="00122172" w:rsidRPr="0024130E" w14:paraId="0BB683BA" w14:textId="77777777" w:rsidTr="00A26175">
        <w:trPr>
          <w:trHeight w:val="657"/>
          <w:jc w:val="center"/>
        </w:trPr>
        <w:tc>
          <w:tcPr>
            <w:tcW w:w="7375" w:type="dxa"/>
          </w:tcPr>
          <w:p w14:paraId="22165666" w14:textId="77777777" w:rsidR="00122172" w:rsidRDefault="00C51684" w:rsidP="00620EBF">
            <w:pPr>
              <w:rPr>
                <w:rFonts w:cs="Arial"/>
                <w:b/>
                <w:bCs/>
              </w:rPr>
            </w:pPr>
            <w:r>
              <w:rPr>
                <w:rFonts w:cs="Arial"/>
                <w:b/>
                <w:bCs/>
              </w:rPr>
              <w:t>Foundation Update</w:t>
            </w:r>
          </w:p>
          <w:p w14:paraId="67B1EC01" w14:textId="77777777" w:rsidR="00C51684" w:rsidRDefault="00DD2F50" w:rsidP="00620EBF">
            <w:pPr>
              <w:rPr>
                <w:rFonts w:cs="Arial"/>
                <w:i/>
                <w:iCs/>
              </w:rPr>
            </w:pPr>
            <w:r w:rsidRPr="00DD2F50">
              <w:rPr>
                <w:rFonts w:cs="Arial"/>
                <w:i/>
                <w:iCs/>
              </w:rPr>
              <w:t>William Zester</w:t>
            </w:r>
          </w:p>
          <w:p w14:paraId="2F903439" w14:textId="6C5C81E5" w:rsidR="00DD2F50" w:rsidRDefault="004B3A5E" w:rsidP="00DD2F50">
            <w:pPr>
              <w:pStyle w:val="ListParagraph"/>
              <w:numPr>
                <w:ilvl w:val="0"/>
                <w:numId w:val="29"/>
              </w:numPr>
              <w:rPr>
                <w:rFonts w:cs="Arial"/>
              </w:rPr>
            </w:pPr>
            <w:r>
              <w:rPr>
                <w:rFonts w:cs="Arial"/>
              </w:rPr>
              <w:t>Zester shared that the bank accounts for the Foundation were turned over from the old treasurer’s name</w:t>
            </w:r>
            <w:r w:rsidR="003A0F08">
              <w:rPr>
                <w:rFonts w:cs="Arial"/>
              </w:rPr>
              <w:t xml:space="preserve">. Weems currently holds that information but will </w:t>
            </w:r>
            <w:r w:rsidR="00F17FB7">
              <w:rPr>
                <w:rFonts w:cs="Arial"/>
              </w:rPr>
              <w:t>turn it</w:t>
            </w:r>
            <w:r w:rsidR="003A0F08">
              <w:rPr>
                <w:rFonts w:cs="Arial"/>
              </w:rPr>
              <w:t xml:space="preserve"> over to Colleen Zester</w:t>
            </w:r>
            <w:r w:rsidR="00F17FB7">
              <w:rPr>
                <w:rFonts w:cs="Arial"/>
              </w:rPr>
              <w:t xml:space="preserve"> on the Foundation</w:t>
            </w:r>
            <w:r w:rsidR="003A0F08">
              <w:rPr>
                <w:rFonts w:cs="Arial"/>
              </w:rPr>
              <w:t>.</w:t>
            </w:r>
          </w:p>
          <w:p w14:paraId="342036FE" w14:textId="6A063EA2" w:rsidR="003A0F08" w:rsidRPr="00DD2F50" w:rsidRDefault="003A0F08" w:rsidP="00DD2F50">
            <w:pPr>
              <w:pStyle w:val="ListParagraph"/>
              <w:numPr>
                <w:ilvl w:val="0"/>
                <w:numId w:val="29"/>
              </w:numPr>
              <w:rPr>
                <w:rFonts w:cs="Arial"/>
              </w:rPr>
            </w:pPr>
            <w:r>
              <w:rPr>
                <w:rFonts w:cs="Arial"/>
              </w:rPr>
              <w:t>The Foundation will be supporting the Weems Health Fair</w:t>
            </w:r>
            <w:r w:rsidR="007732B8">
              <w:rPr>
                <w:rFonts w:cs="Arial"/>
              </w:rPr>
              <w:t>. A meeting will be held in October to plan a fund raiser for</w:t>
            </w:r>
            <w:r w:rsidR="00F17FB7">
              <w:rPr>
                <w:rFonts w:cs="Arial"/>
              </w:rPr>
              <w:t xml:space="preserve"> the hospital in</w:t>
            </w:r>
            <w:r w:rsidR="007732B8">
              <w:rPr>
                <w:rFonts w:cs="Arial"/>
              </w:rPr>
              <w:t xml:space="preserve"> 2024.</w:t>
            </w:r>
          </w:p>
        </w:tc>
        <w:tc>
          <w:tcPr>
            <w:tcW w:w="2795" w:type="dxa"/>
          </w:tcPr>
          <w:p w14:paraId="52EA9081" w14:textId="77777777" w:rsidR="00122172" w:rsidRDefault="00122172" w:rsidP="00620EBF">
            <w:pPr>
              <w:rPr>
                <w:rFonts w:cs="Arial"/>
                <w:b/>
                <w:bCs/>
              </w:rPr>
            </w:pPr>
          </w:p>
        </w:tc>
      </w:tr>
      <w:tr w:rsidR="00122172" w:rsidRPr="0024130E" w14:paraId="7F76F460" w14:textId="77777777" w:rsidTr="00A26175">
        <w:trPr>
          <w:trHeight w:val="657"/>
          <w:jc w:val="center"/>
        </w:trPr>
        <w:tc>
          <w:tcPr>
            <w:tcW w:w="7375" w:type="dxa"/>
          </w:tcPr>
          <w:p w14:paraId="0D067F3F" w14:textId="77777777" w:rsidR="00122172" w:rsidRDefault="00D2072F" w:rsidP="00620EBF">
            <w:pPr>
              <w:rPr>
                <w:rFonts w:cs="Arial"/>
                <w:b/>
                <w:bCs/>
              </w:rPr>
            </w:pPr>
            <w:r>
              <w:rPr>
                <w:rFonts w:cs="Arial"/>
                <w:b/>
                <w:bCs/>
              </w:rPr>
              <w:t>Other Business</w:t>
            </w:r>
          </w:p>
          <w:p w14:paraId="4118C569" w14:textId="77777777" w:rsidR="00D2072F" w:rsidRDefault="00D2072F" w:rsidP="00620EBF">
            <w:pPr>
              <w:rPr>
                <w:rFonts w:cs="Arial"/>
                <w:i/>
                <w:iCs/>
              </w:rPr>
            </w:pPr>
            <w:r w:rsidRPr="00D2072F">
              <w:rPr>
                <w:rFonts w:cs="Arial"/>
                <w:i/>
                <w:iCs/>
              </w:rPr>
              <w:t>Duffie Harrison</w:t>
            </w:r>
          </w:p>
          <w:p w14:paraId="52B53D56" w14:textId="41B3B0F8" w:rsidR="00D2072F" w:rsidRPr="00EA7ABE" w:rsidRDefault="00D2072F" w:rsidP="00D2072F">
            <w:pPr>
              <w:pStyle w:val="ListParagraph"/>
              <w:numPr>
                <w:ilvl w:val="0"/>
                <w:numId w:val="30"/>
              </w:numPr>
              <w:rPr>
                <w:rFonts w:cs="Arial"/>
                <w:i/>
                <w:iCs/>
              </w:rPr>
            </w:pPr>
            <w:r>
              <w:rPr>
                <w:rFonts w:cs="Arial"/>
              </w:rPr>
              <w:t>Duffie noted it was a good meeting with healthy discussions.</w:t>
            </w:r>
            <w:r w:rsidR="00BA0F69">
              <w:rPr>
                <w:rFonts w:cs="Arial"/>
              </w:rPr>
              <w:t xml:space="preserve"> He thanked the new board members and</w:t>
            </w:r>
            <w:r w:rsidR="00A91585">
              <w:rPr>
                <w:rFonts w:cs="Arial"/>
              </w:rPr>
              <w:t xml:space="preserve"> noted</w:t>
            </w:r>
            <w:r w:rsidR="00BA0F69">
              <w:rPr>
                <w:rFonts w:cs="Arial"/>
              </w:rPr>
              <w:t xml:space="preserve"> that even though we may see different ways of getting there, th</w:t>
            </w:r>
            <w:r w:rsidR="00A91585">
              <w:rPr>
                <w:rFonts w:cs="Arial"/>
              </w:rPr>
              <w:t>at</w:t>
            </w:r>
            <w:r w:rsidR="00BA0F69">
              <w:rPr>
                <w:rFonts w:cs="Arial"/>
              </w:rPr>
              <w:t xml:space="preserve"> all agree on the same goal, which is to make Weems the best it can be.</w:t>
            </w:r>
          </w:p>
          <w:p w14:paraId="081EA68E" w14:textId="06EA8635" w:rsidR="00EA7ABE" w:rsidRPr="002A0420" w:rsidRDefault="00EA7ABE" w:rsidP="00D2072F">
            <w:pPr>
              <w:pStyle w:val="ListParagraph"/>
              <w:numPr>
                <w:ilvl w:val="0"/>
                <w:numId w:val="30"/>
              </w:numPr>
              <w:rPr>
                <w:rFonts w:cs="Arial"/>
                <w:i/>
                <w:iCs/>
              </w:rPr>
            </w:pPr>
            <w:r>
              <w:rPr>
                <w:rFonts w:cs="Arial"/>
              </w:rPr>
              <w:t xml:space="preserve">Walker made </w:t>
            </w:r>
            <w:r w:rsidR="00A91585">
              <w:rPr>
                <w:rFonts w:cs="Arial"/>
              </w:rPr>
              <w:t>note</w:t>
            </w:r>
            <w:r>
              <w:rPr>
                <w:rFonts w:cs="Arial"/>
              </w:rPr>
              <w:t xml:space="preserve"> that</w:t>
            </w:r>
            <w:r w:rsidR="00032D69">
              <w:rPr>
                <w:rFonts w:cs="Arial"/>
              </w:rPr>
              <w:t xml:space="preserve"> </w:t>
            </w:r>
            <w:r w:rsidR="00A50C65">
              <w:rPr>
                <w:rFonts w:cs="Arial"/>
              </w:rPr>
              <w:t>due to Tom Ramsey being out during this board meeting</w:t>
            </w:r>
            <w:r w:rsidR="00032D69">
              <w:rPr>
                <w:rFonts w:cs="Arial"/>
              </w:rPr>
              <w:t xml:space="preserve"> there will be extra time allowed to review the financials in the October BOD Meeting.</w:t>
            </w:r>
            <w:r>
              <w:rPr>
                <w:rFonts w:cs="Arial"/>
              </w:rPr>
              <w:t xml:space="preserve"> </w:t>
            </w:r>
          </w:p>
          <w:p w14:paraId="5F0F52B3" w14:textId="71533F98" w:rsidR="002A0420" w:rsidRPr="00D2072F" w:rsidRDefault="002A0420" w:rsidP="00D2072F">
            <w:pPr>
              <w:pStyle w:val="ListParagraph"/>
              <w:numPr>
                <w:ilvl w:val="0"/>
                <w:numId w:val="30"/>
              </w:numPr>
              <w:rPr>
                <w:rFonts w:cs="Arial"/>
                <w:i/>
                <w:iCs/>
              </w:rPr>
            </w:pPr>
            <w:r>
              <w:rPr>
                <w:rFonts w:cs="Arial"/>
              </w:rPr>
              <w:t>Harrison made a note that all members</w:t>
            </w:r>
            <w:r w:rsidR="00A91585">
              <w:rPr>
                <w:rFonts w:cs="Arial"/>
              </w:rPr>
              <w:t xml:space="preserve"> should be</w:t>
            </w:r>
            <w:r>
              <w:rPr>
                <w:rFonts w:cs="Arial"/>
              </w:rPr>
              <w:t xml:space="preserve"> aware of the Sunshine Laws </w:t>
            </w:r>
            <w:r w:rsidR="00E25CC1">
              <w:rPr>
                <w:rFonts w:cs="Arial"/>
              </w:rPr>
              <w:t xml:space="preserve">and that if an item is to be voted </w:t>
            </w:r>
            <w:r w:rsidR="00DE393E">
              <w:rPr>
                <w:rFonts w:cs="Arial"/>
              </w:rPr>
              <w:t>on</w:t>
            </w:r>
            <w:r w:rsidR="00E25CC1">
              <w:rPr>
                <w:rFonts w:cs="Arial"/>
              </w:rPr>
              <w:t xml:space="preserve"> it has to be in the written agenda ahead of time. It was asked that the Ethics Training held in July be sent to the new board members</w:t>
            </w:r>
            <w:r w:rsidR="000A1EB5">
              <w:rPr>
                <w:rFonts w:cs="Arial"/>
              </w:rPr>
              <w:t xml:space="preserve"> to have as a reference.</w:t>
            </w:r>
          </w:p>
        </w:tc>
        <w:tc>
          <w:tcPr>
            <w:tcW w:w="2795" w:type="dxa"/>
          </w:tcPr>
          <w:p w14:paraId="69E4895F" w14:textId="77777777" w:rsidR="00122172" w:rsidRDefault="00122172" w:rsidP="00620EBF">
            <w:pPr>
              <w:rPr>
                <w:rFonts w:cs="Arial"/>
                <w:b/>
                <w:bCs/>
              </w:rPr>
            </w:pPr>
          </w:p>
        </w:tc>
      </w:tr>
      <w:tr w:rsidR="000A1EB5" w:rsidRPr="0024130E" w14:paraId="244F2F42" w14:textId="77777777" w:rsidTr="00A26175">
        <w:trPr>
          <w:trHeight w:val="657"/>
          <w:jc w:val="center"/>
        </w:trPr>
        <w:tc>
          <w:tcPr>
            <w:tcW w:w="7375" w:type="dxa"/>
          </w:tcPr>
          <w:p w14:paraId="58AAF534" w14:textId="09B1BF70" w:rsidR="000A1EB5" w:rsidRDefault="000A1EB5" w:rsidP="00620EBF">
            <w:pPr>
              <w:rPr>
                <w:rFonts w:cs="Arial"/>
                <w:b/>
                <w:bCs/>
              </w:rPr>
            </w:pPr>
            <w:r>
              <w:rPr>
                <w:rFonts w:cs="Arial"/>
                <w:b/>
                <w:bCs/>
              </w:rPr>
              <w:t>The meeting adjourned at 12:</w:t>
            </w:r>
            <w:r w:rsidR="00A00E27">
              <w:rPr>
                <w:rFonts w:cs="Arial"/>
                <w:b/>
                <w:bCs/>
              </w:rPr>
              <w:t>03</w:t>
            </w:r>
            <w:r>
              <w:rPr>
                <w:rFonts w:cs="Arial"/>
                <w:b/>
                <w:bCs/>
              </w:rPr>
              <w:t>pm</w:t>
            </w:r>
          </w:p>
        </w:tc>
        <w:tc>
          <w:tcPr>
            <w:tcW w:w="2795" w:type="dxa"/>
          </w:tcPr>
          <w:p w14:paraId="318DB46B" w14:textId="77777777" w:rsidR="000A1EB5" w:rsidRDefault="000A1EB5" w:rsidP="00620EBF">
            <w:pPr>
              <w:rPr>
                <w:rFonts w:cs="Arial"/>
                <w:b/>
                <w:bCs/>
              </w:rPr>
            </w:pPr>
          </w:p>
        </w:tc>
      </w:tr>
    </w:tbl>
    <w:p w14:paraId="166ECBB0" w14:textId="77777777" w:rsidR="00F37F65" w:rsidRPr="008032AB" w:rsidRDefault="00F37F65" w:rsidP="00F37F65">
      <w:pPr>
        <w:spacing w:line="240" w:lineRule="auto"/>
        <w:sectPr w:rsidR="00F37F65" w:rsidRPr="008032AB" w:rsidSect="009B55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288" w:footer="720" w:gutter="0"/>
          <w:cols w:space="720"/>
          <w:docGrid w:linePitch="299"/>
        </w:sectPr>
      </w:pPr>
    </w:p>
    <w:p w14:paraId="12ABA8D1" w14:textId="77777777" w:rsidR="00FE771C" w:rsidRPr="00974EA9" w:rsidRDefault="00FE771C" w:rsidP="00974EA9">
      <w:pPr>
        <w:tabs>
          <w:tab w:val="left" w:pos="2905"/>
        </w:tabs>
        <w:rPr>
          <w:lang w:eastAsia="ar-SA"/>
        </w:rPr>
      </w:pPr>
    </w:p>
    <w:sectPr w:rsidR="00FE771C" w:rsidRPr="00974EA9" w:rsidSect="008228A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0272" w14:textId="77777777" w:rsidR="00AC5B66" w:rsidRDefault="00AC5B66" w:rsidP="000269C9">
      <w:pPr>
        <w:spacing w:after="0" w:line="240" w:lineRule="auto"/>
      </w:pPr>
      <w:r>
        <w:separator/>
      </w:r>
    </w:p>
  </w:endnote>
  <w:endnote w:type="continuationSeparator" w:id="0">
    <w:p w14:paraId="785A3279" w14:textId="77777777" w:rsidR="00AC5B66" w:rsidRDefault="00AC5B66" w:rsidP="000269C9">
      <w:pPr>
        <w:spacing w:after="0" w:line="240" w:lineRule="auto"/>
      </w:pPr>
      <w:r>
        <w:continuationSeparator/>
      </w:r>
    </w:p>
  </w:endnote>
  <w:endnote w:type="continuationNotice" w:id="1">
    <w:p w14:paraId="7532B4C8" w14:textId="77777777" w:rsidR="00AC5B66" w:rsidRDefault="00AC5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1E9F" w14:textId="77777777" w:rsidR="00A91585" w:rsidRDefault="00A91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776667"/>
      <w:docPartObj>
        <w:docPartGallery w:val="Page Numbers (Bottom of Page)"/>
        <w:docPartUnique/>
      </w:docPartObj>
    </w:sdtPr>
    <w:sdtContent>
      <w:sdt>
        <w:sdtPr>
          <w:id w:val="-1769616900"/>
          <w:docPartObj>
            <w:docPartGallery w:val="Page Numbers (Top of Page)"/>
            <w:docPartUnique/>
          </w:docPartObj>
        </w:sdtPr>
        <w:sdtContent>
          <w:p w14:paraId="7096F903" w14:textId="7AFA4F94" w:rsidR="00BB6B6D" w:rsidRPr="00EF40AF" w:rsidRDefault="00BB6B6D" w:rsidP="00EF40AF">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w:t>
            </w:r>
            <w:r w:rsidR="007062D5">
              <w:t xml:space="preserve"> </w:t>
            </w:r>
            <w:r w:rsidR="006D157F">
              <w:rPr>
                <w:b/>
                <w:bCs/>
                <w:sz w:val="24"/>
                <w:szCs w:val="24"/>
              </w:rPr>
              <w:t>6</w:t>
            </w:r>
          </w:p>
        </w:sdtContent>
      </w:sdt>
    </w:sdtContent>
  </w:sdt>
  <w:p w14:paraId="096A1A01" w14:textId="77777777" w:rsidR="00963659" w:rsidRDefault="009636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6C06" w14:textId="77777777" w:rsidR="00A91585" w:rsidRDefault="00A915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EB2D" w14:textId="62A9CAA3" w:rsidR="00041DB6" w:rsidRDefault="00041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2770" w14:textId="77777777" w:rsidR="00AC5B66" w:rsidRDefault="00AC5B66" w:rsidP="000269C9">
      <w:pPr>
        <w:spacing w:after="0" w:line="240" w:lineRule="auto"/>
      </w:pPr>
      <w:r>
        <w:separator/>
      </w:r>
    </w:p>
  </w:footnote>
  <w:footnote w:type="continuationSeparator" w:id="0">
    <w:p w14:paraId="0B14A09E" w14:textId="77777777" w:rsidR="00AC5B66" w:rsidRDefault="00AC5B66" w:rsidP="000269C9">
      <w:pPr>
        <w:spacing w:after="0" w:line="240" w:lineRule="auto"/>
      </w:pPr>
      <w:r>
        <w:continuationSeparator/>
      </w:r>
    </w:p>
  </w:footnote>
  <w:footnote w:type="continuationNotice" w:id="1">
    <w:p w14:paraId="2CDF8D10" w14:textId="77777777" w:rsidR="00AC5B66" w:rsidRDefault="00AC5B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8251" w14:textId="77777777" w:rsidR="00A91585" w:rsidRDefault="00A91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00" w:type="dxa"/>
      <w:tblInd w:w="-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6568"/>
    </w:tblGrid>
    <w:tr w:rsidR="00EF7D5F" w14:paraId="4D6C15AB" w14:textId="77777777" w:rsidTr="0081534D">
      <w:trPr>
        <w:trHeight w:val="242"/>
      </w:trPr>
      <w:tc>
        <w:tcPr>
          <w:tcW w:w="4632" w:type="dxa"/>
        </w:tcPr>
        <w:p w14:paraId="291105F2" w14:textId="69ADB40C" w:rsidR="00EF7D5F" w:rsidRDefault="00E53940" w:rsidP="00EF7D5F">
          <w:pPr>
            <w:pStyle w:val="Header"/>
            <w:rPr>
              <w:b/>
              <w:bCs/>
              <w:sz w:val="36"/>
              <w:szCs w:val="36"/>
            </w:rPr>
          </w:pPr>
          <w:r>
            <w:rPr>
              <w:b/>
              <w:bCs/>
              <w:noProof/>
              <w:sz w:val="36"/>
              <w:szCs w:val="36"/>
            </w:rPr>
            <w:drawing>
              <wp:anchor distT="0" distB="0" distL="114300" distR="114300" simplePos="0" relativeHeight="251657216" behindDoc="0" locked="0" layoutInCell="1" allowOverlap="1" wp14:anchorId="12B0E704" wp14:editId="5A3AC4C5">
                <wp:simplePos x="0" y="0"/>
                <wp:positionH relativeFrom="column">
                  <wp:posOffset>-1905</wp:posOffset>
                </wp:positionH>
                <wp:positionV relativeFrom="paragraph">
                  <wp:posOffset>-4445</wp:posOffset>
                </wp:positionV>
                <wp:extent cx="2609215" cy="88392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215" cy="883920"/>
                        </a:xfrm>
                        <a:prstGeom prst="rect">
                          <a:avLst/>
                        </a:prstGeom>
                        <a:noFill/>
                      </pic:spPr>
                    </pic:pic>
                  </a:graphicData>
                </a:graphic>
              </wp:anchor>
            </w:drawing>
          </w:r>
        </w:p>
      </w:tc>
      <w:tc>
        <w:tcPr>
          <w:tcW w:w="6568" w:type="dxa"/>
        </w:tcPr>
        <w:p w14:paraId="0D1DDB20" w14:textId="2C6103A4" w:rsidR="00EF7D5F" w:rsidRPr="00E63631" w:rsidRDefault="00EF7D5F" w:rsidP="00E63631">
          <w:pPr>
            <w:pStyle w:val="Header"/>
            <w:jc w:val="right"/>
            <w:rPr>
              <w:b/>
              <w:bCs/>
              <w:sz w:val="40"/>
              <w:szCs w:val="40"/>
            </w:rPr>
          </w:pPr>
          <w:r w:rsidRPr="00EF7D5F">
            <w:rPr>
              <w:b/>
              <w:bCs/>
              <w:sz w:val="40"/>
              <w:szCs w:val="40"/>
            </w:rPr>
            <w:t>GOVERNING BOARD OF DIRECTORS</w:t>
          </w:r>
        </w:p>
      </w:tc>
    </w:tr>
    <w:tr w:rsidR="00E53940" w14:paraId="4F91A251" w14:textId="77777777" w:rsidTr="0081534D">
      <w:trPr>
        <w:trHeight w:val="242"/>
      </w:trPr>
      <w:tc>
        <w:tcPr>
          <w:tcW w:w="4632" w:type="dxa"/>
        </w:tcPr>
        <w:p w14:paraId="248DFFFE" w14:textId="4C54B333" w:rsidR="00E53940" w:rsidRDefault="00E53940" w:rsidP="00EF7D5F">
          <w:pPr>
            <w:pStyle w:val="Header"/>
            <w:rPr>
              <w:noProof/>
            </w:rPr>
          </w:pPr>
          <w:r>
            <w:rPr>
              <w:noProof/>
            </w:rPr>
            <w:t xml:space="preserve">         </w:t>
          </w:r>
        </w:p>
      </w:tc>
      <w:tc>
        <w:tcPr>
          <w:tcW w:w="6568" w:type="dxa"/>
        </w:tcPr>
        <w:p w14:paraId="76A2688B" w14:textId="52CC271B" w:rsidR="00E53940" w:rsidRPr="00EF7D5F" w:rsidRDefault="00287EAB" w:rsidP="00E63631">
          <w:pPr>
            <w:pStyle w:val="Header"/>
            <w:jc w:val="right"/>
            <w:rPr>
              <w:b/>
              <w:bCs/>
              <w:sz w:val="40"/>
              <w:szCs w:val="40"/>
            </w:rPr>
          </w:pPr>
          <w:r>
            <w:rPr>
              <w:b/>
              <w:bCs/>
              <w:sz w:val="40"/>
              <w:szCs w:val="40"/>
            </w:rPr>
            <w:t>September 28, 2023</w:t>
          </w:r>
        </w:p>
      </w:tc>
    </w:tr>
    <w:tr w:rsidR="00E53940" w14:paraId="18530900" w14:textId="77777777" w:rsidTr="0081534D">
      <w:trPr>
        <w:trHeight w:val="242"/>
      </w:trPr>
      <w:tc>
        <w:tcPr>
          <w:tcW w:w="4632" w:type="dxa"/>
        </w:tcPr>
        <w:p w14:paraId="1E93DF4C" w14:textId="77777777" w:rsidR="00E53940" w:rsidRDefault="00E53940" w:rsidP="00EF7D5F">
          <w:pPr>
            <w:pStyle w:val="Header"/>
            <w:rPr>
              <w:noProof/>
            </w:rPr>
          </w:pPr>
        </w:p>
      </w:tc>
      <w:tc>
        <w:tcPr>
          <w:tcW w:w="6568" w:type="dxa"/>
        </w:tcPr>
        <w:p w14:paraId="29EA307E" w14:textId="77777777" w:rsidR="00E53940" w:rsidRPr="00EF7D5F" w:rsidRDefault="00E53940" w:rsidP="00E63631">
          <w:pPr>
            <w:pStyle w:val="Header"/>
            <w:jc w:val="right"/>
            <w:rPr>
              <w:b/>
              <w:bCs/>
              <w:sz w:val="40"/>
              <w:szCs w:val="40"/>
            </w:rPr>
          </w:pPr>
        </w:p>
      </w:tc>
    </w:tr>
  </w:tbl>
  <w:p w14:paraId="1D9F55F4" w14:textId="1010356A" w:rsidR="00EF7D5F" w:rsidRPr="00EF7D5F" w:rsidRDefault="00EF7D5F" w:rsidP="00944904">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7938" w14:textId="77777777" w:rsidR="00A91585" w:rsidRDefault="00A915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3EA7" w14:textId="1E83B095" w:rsidR="000269C9" w:rsidRDefault="000269C9" w:rsidP="009632BC">
    <w:pPr>
      <w:pStyle w:val="Header"/>
      <w:tabs>
        <w:tab w:val="clear" w:pos="4680"/>
        <w:tab w:val="clear" w:pos="9360"/>
        <w:tab w:val="left" w:pos="9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E5A"/>
    <w:multiLevelType w:val="hybridMultilevel"/>
    <w:tmpl w:val="FCFCE5BE"/>
    <w:lvl w:ilvl="0" w:tplc="41EC7D00">
      <w:numFmt w:val="bullet"/>
      <w:lvlText w:val="•"/>
      <w:lvlJc w:val="left"/>
      <w:pPr>
        <w:ind w:left="720" w:hanging="360"/>
      </w:pPr>
      <w:rPr>
        <w:rFonts w:ascii="Arial" w:eastAsia="Arial" w:hAnsi="Arial" w:cs="Arial" w:hint="default"/>
        <w:b w:val="0"/>
        <w:bCs w:val="0"/>
        <w:i w:val="0"/>
        <w:iCs w:val="0"/>
        <w:w w:val="105"/>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1095D"/>
    <w:multiLevelType w:val="hybridMultilevel"/>
    <w:tmpl w:val="6C962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169FC"/>
    <w:multiLevelType w:val="hybridMultilevel"/>
    <w:tmpl w:val="5D2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A5CDD"/>
    <w:multiLevelType w:val="hybridMultilevel"/>
    <w:tmpl w:val="A442E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915907"/>
    <w:multiLevelType w:val="hybridMultilevel"/>
    <w:tmpl w:val="5614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856B0"/>
    <w:multiLevelType w:val="hybridMultilevel"/>
    <w:tmpl w:val="C504B602"/>
    <w:lvl w:ilvl="0" w:tplc="41EC7D00">
      <w:numFmt w:val="bullet"/>
      <w:lvlText w:val="•"/>
      <w:lvlJc w:val="left"/>
      <w:pPr>
        <w:ind w:left="720" w:hanging="360"/>
      </w:pPr>
      <w:rPr>
        <w:rFonts w:ascii="Arial" w:eastAsia="Arial" w:hAnsi="Arial" w:cs="Arial" w:hint="default"/>
        <w:b w:val="0"/>
        <w:bCs w:val="0"/>
        <w:i w:val="0"/>
        <w:iCs w:val="0"/>
        <w:w w:val="105"/>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E7B23"/>
    <w:multiLevelType w:val="hybridMultilevel"/>
    <w:tmpl w:val="8E2CCC1C"/>
    <w:lvl w:ilvl="0" w:tplc="41EC7D00">
      <w:numFmt w:val="bullet"/>
      <w:lvlText w:val="•"/>
      <w:lvlJc w:val="left"/>
      <w:pPr>
        <w:ind w:left="720" w:hanging="360"/>
      </w:pPr>
      <w:rPr>
        <w:rFonts w:ascii="Arial" w:eastAsia="Arial" w:hAnsi="Arial" w:cs="Arial" w:hint="default"/>
        <w:b w:val="0"/>
        <w:bCs w:val="0"/>
        <w:i w:val="0"/>
        <w:iCs w:val="0"/>
        <w:w w:val="105"/>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24954"/>
    <w:multiLevelType w:val="hybridMultilevel"/>
    <w:tmpl w:val="8AD4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E0326"/>
    <w:multiLevelType w:val="hybridMultilevel"/>
    <w:tmpl w:val="FA88E05A"/>
    <w:lvl w:ilvl="0" w:tplc="41EC7D00">
      <w:numFmt w:val="bullet"/>
      <w:lvlText w:val="•"/>
      <w:lvlJc w:val="left"/>
      <w:pPr>
        <w:ind w:left="720" w:hanging="360"/>
      </w:pPr>
      <w:rPr>
        <w:rFonts w:ascii="Arial" w:eastAsia="Arial" w:hAnsi="Arial" w:cs="Arial" w:hint="default"/>
        <w:b w:val="0"/>
        <w:bCs w:val="0"/>
        <w:i w:val="0"/>
        <w:iCs w:val="0"/>
        <w:w w:val="105"/>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40957"/>
    <w:multiLevelType w:val="hybridMultilevel"/>
    <w:tmpl w:val="E318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46AB5"/>
    <w:multiLevelType w:val="hybridMultilevel"/>
    <w:tmpl w:val="E94EFA32"/>
    <w:lvl w:ilvl="0" w:tplc="41EC7D00">
      <w:numFmt w:val="bullet"/>
      <w:lvlText w:val="•"/>
      <w:lvlJc w:val="left"/>
      <w:pPr>
        <w:ind w:left="720" w:hanging="360"/>
      </w:pPr>
      <w:rPr>
        <w:rFonts w:ascii="Arial" w:eastAsia="Arial" w:hAnsi="Arial" w:cs="Arial" w:hint="default"/>
        <w:b w:val="0"/>
        <w:bCs w:val="0"/>
        <w:i w:val="0"/>
        <w:iCs w:val="0"/>
        <w:w w:val="105"/>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E36DB"/>
    <w:multiLevelType w:val="hybridMultilevel"/>
    <w:tmpl w:val="2F2E4CB6"/>
    <w:lvl w:ilvl="0" w:tplc="41EC7D00">
      <w:numFmt w:val="bullet"/>
      <w:lvlText w:val="•"/>
      <w:lvlJc w:val="left"/>
      <w:pPr>
        <w:ind w:left="720" w:hanging="360"/>
      </w:pPr>
      <w:rPr>
        <w:rFonts w:ascii="Arial" w:eastAsia="Arial" w:hAnsi="Arial" w:cs="Arial" w:hint="default"/>
        <w:b w:val="0"/>
        <w:bCs w:val="0"/>
        <w:i w:val="0"/>
        <w:iCs w:val="0"/>
        <w:w w:val="105"/>
        <w:sz w:val="23"/>
        <w:szCs w:val="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75765"/>
    <w:multiLevelType w:val="hybridMultilevel"/>
    <w:tmpl w:val="192C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64D37"/>
    <w:multiLevelType w:val="hybridMultilevel"/>
    <w:tmpl w:val="F52E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950AB"/>
    <w:multiLevelType w:val="hybridMultilevel"/>
    <w:tmpl w:val="E342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971AB"/>
    <w:multiLevelType w:val="hybridMultilevel"/>
    <w:tmpl w:val="90883DB8"/>
    <w:lvl w:ilvl="0" w:tplc="41EC7D00">
      <w:numFmt w:val="bullet"/>
      <w:lvlText w:val="•"/>
      <w:lvlJc w:val="left"/>
      <w:pPr>
        <w:ind w:left="720" w:hanging="360"/>
      </w:pPr>
      <w:rPr>
        <w:rFonts w:ascii="Arial" w:eastAsia="Arial" w:hAnsi="Arial" w:cs="Arial" w:hint="default"/>
        <w:b w:val="0"/>
        <w:bCs w:val="0"/>
        <w:i w:val="0"/>
        <w:iCs w:val="0"/>
        <w:w w:val="105"/>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15E55"/>
    <w:multiLevelType w:val="hybridMultilevel"/>
    <w:tmpl w:val="E8606966"/>
    <w:lvl w:ilvl="0" w:tplc="41EC7D00">
      <w:numFmt w:val="bullet"/>
      <w:lvlText w:val="•"/>
      <w:lvlJc w:val="left"/>
      <w:pPr>
        <w:ind w:left="720" w:hanging="360"/>
      </w:pPr>
      <w:rPr>
        <w:rFonts w:ascii="Arial" w:eastAsia="Arial" w:hAnsi="Arial" w:cs="Arial" w:hint="default"/>
        <w:b w:val="0"/>
        <w:bCs w:val="0"/>
        <w:i w:val="0"/>
        <w:iCs w:val="0"/>
        <w:w w:val="105"/>
        <w:sz w:val="23"/>
        <w:szCs w:val="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43D6A"/>
    <w:multiLevelType w:val="hybridMultilevel"/>
    <w:tmpl w:val="3D4E33EA"/>
    <w:lvl w:ilvl="0" w:tplc="04090001">
      <w:start w:val="1"/>
      <w:numFmt w:val="bullet"/>
      <w:lvlText w:val=""/>
      <w:lvlJc w:val="left"/>
      <w:pPr>
        <w:ind w:left="720" w:hanging="360"/>
      </w:pPr>
      <w:rPr>
        <w:rFonts w:ascii="Symbol" w:hAnsi="Symbol" w:hint="default"/>
        <w:b w:val="0"/>
        <w:bCs w:val="0"/>
        <w:i w:val="0"/>
        <w:iCs w:val="0"/>
        <w:w w:val="105"/>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70A2F"/>
    <w:multiLevelType w:val="hybridMultilevel"/>
    <w:tmpl w:val="834A49DE"/>
    <w:lvl w:ilvl="0" w:tplc="41EC7D00">
      <w:numFmt w:val="bullet"/>
      <w:lvlText w:val="•"/>
      <w:lvlJc w:val="left"/>
      <w:pPr>
        <w:ind w:left="720" w:hanging="360"/>
      </w:pPr>
      <w:rPr>
        <w:rFonts w:ascii="Arial" w:eastAsia="Arial" w:hAnsi="Arial" w:cs="Arial" w:hint="default"/>
        <w:b w:val="0"/>
        <w:bCs w:val="0"/>
        <w:i w:val="0"/>
        <w:iCs w:val="0"/>
        <w:w w:val="105"/>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04D7B"/>
    <w:multiLevelType w:val="hybridMultilevel"/>
    <w:tmpl w:val="76844014"/>
    <w:lvl w:ilvl="0" w:tplc="41EC7D00">
      <w:numFmt w:val="bullet"/>
      <w:lvlText w:val="•"/>
      <w:lvlJc w:val="left"/>
      <w:pPr>
        <w:ind w:left="720" w:hanging="360"/>
      </w:pPr>
      <w:rPr>
        <w:rFonts w:ascii="Arial" w:eastAsia="Arial" w:hAnsi="Arial" w:cs="Arial" w:hint="default"/>
        <w:b w:val="0"/>
        <w:bCs w:val="0"/>
        <w:i w:val="0"/>
        <w:iCs w:val="0"/>
        <w:w w:val="105"/>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52304"/>
    <w:multiLevelType w:val="hybridMultilevel"/>
    <w:tmpl w:val="7D9668C8"/>
    <w:lvl w:ilvl="0" w:tplc="41EC7D00">
      <w:numFmt w:val="bullet"/>
      <w:lvlText w:val="•"/>
      <w:lvlJc w:val="left"/>
      <w:pPr>
        <w:ind w:left="720" w:hanging="360"/>
      </w:pPr>
      <w:rPr>
        <w:rFonts w:ascii="Arial" w:eastAsia="Arial" w:hAnsi="Arial" w:cs="Arial" w:hint="default"/>
        <w:b w:val="0"/>
        <w:bCs w:val="0"/>
        <w:i w:val="0"/>
        <w:iCs w:val="0"/>
        <w:w w:val="105"/>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87E4A"/>
    <w:multiLevelType w:val="hybridMultilevel"/>
    <w:tmpl w:val="114E319A"/>
    <w:lvl w:ilvl="0" w:tplc="41EC7D00">
      <w:numFmt w:val="bullet"/>
      <w:lvlText w:val="•"/>
      <w:lvlJc w:val="left"/>
      <w:pPr>
        <w:ind w:left="720" w:hanging="360"/>
      </w:pPr>
      <w:rPr>
        <w:rFonts w:ascii="Arial" w:eastAsia="Arial" w:hAnsi="Arial" w:cs="Arial" w:hint="default"/>
        <w:b w:val="0"/>
        <w:bCs w:val="0"/>
        <w:i w:val="0"/>
        <w:iCs w:val="0"/>
        <w:w w:val="105"/>
        <w:sz w:val="23"/>
        <w:szCs w:val="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42F78"/>
    <w:multiLevelType w:val="hybridMultilevel"/>
    <w:tmpl w:val="94225A84"/>
    <w:lvl w:ilvl="0" w:tplc="41EC7D00">
      <w:numFmt w:val="bullet"/>
      <w:lvlText w:val="•"/>
      <w:lvlJc w:val="left"/>
      <w:pPr>
        <w:ind w:left="720" w:hanging="360"/>
      </w:pPr>
      <w:rPr>
        <w:rFonts w:ascii="Arial" w:eastAsia="Arial" w:hAnsi="Arial" w:cs="Arial" w:hint="default"/>
        <w:b w:val="0"/>
        <w:bCs w:val="0"/>
        <w:i w:val="0"/>
        <w:iCs w:val="0"/>
        <w:w w:val="105"/>
        <w:sz w:val="23"/>
        <w:szCs w:val="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307D4"/>
    <w:multiLevelType w:val="hybridMultilevel"/>
    <w:tmpl w:val="E1169D4A"/>
    <w:lvl w:ilvl="0" w:tplc="41EC7D00">
      <w:numFmt w:val="bullet"/>
      <w:lvlText w:val="•"/>
      <w:lvlJc w:val="left"/>
      <w:pPr>
        <w:ind w:left="720" w:hanging="360"/>
      </w:pPr>
      <w:rPr>
        <w:rFonts w:ascii="Arial" w:eastAsia="Arial" w:hAnsi="Arial" w:cs="Arial" w:hint="default"/>
        <w:b w:val="0"/>
        <w:bCs w:val="0"/>
        <w:i w:val="0"/>
        <w:iCs w:val="0"/>
        <w:w w:val="105"/>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77EA7"/>
    <w:multiLevelType w:val="hybridMultilevel"/>
    <w:tmpl w:val="C306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17EA3"/>
    <w:multiLevelType w:val="hybridMultilevel"/>
    <w:tmpl w:val="5DF0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4741D"/>
    <w:multiLevelType w:val="hybridMultilevel"/>
    <w:tmpl w:val="A38CE120"/>
    <w:lvl w:ilvl="0" w:tplc="41EC7D00">
      <w:numFmt w:val="bullet"/>
      <w:lvlText w:val="•"/>
      <w:lvlJc w:val="left"/>
      <w:pPr>
        <w:ind w:left="720" w:hanging="360"/>
      </w:pPr>
      <w:rPr>
        <w:rFonts w:ascii="Arial" w:eastAsia="Arial" w:hAnsi="Arial" w:cs="Arial" w:hint="default"/>
        <w:b w:val="0"/>
        <w:bCs w:val="0"/>
        <w:i w:val="0"/>
        <w:iCs w:val="0"/>
        <w:w w:val="105"/>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7D333D"/>
    <w:multiLevelType w:val="hybridMultilevel"/>
    <w:tmpl w:val="ED8C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D3680"/>
    <w:multiLevelType w:val="hybridMultilevel"/>
    <w:tmpl w:val="BFFA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25398"/>
    <w:multiLevelType w:val="hybridMultilevel"/>
    <w:tmpl w:val="557A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466884">
    <w:abstractNumId w:val="16"/>
  </w:num>
  <w:num w:numId="2" w16cid:durableId="617108265">
    <w:abstractNumId w:val="17"/>
  </w:num>
  <w:num w:numId="3" w16cid:durableId="1061322488">
    <w:abstractNumId w:val="18"/>
  </w:num>
  <w:num w:numId="4" w16cid:durableId="460001800">
    <w:abstractNumId w:val="20"/>
  </w:num>
  <w:num w:numId="5" w16cid:durableId="730230129">
    <w:abstractNumId w:val="21"/>
  </w:num>
  <w:num w:numId="6" w16cid:durableId="874734945">
    <w:abstractNumId w:val="1"/>
  </w:num>
  <w:num w:numId="7" w16cid:durableId="1825506983">
    <w:abstractNumId w:val="22"/>
  </w:num>
  <w:num w:numId="8" w16cid:durableId="619457963">
    <w:abstractNumId w:val="11"/>
  </w:num>
  <w:num w:numId="9" w16cid:durableId="809205177">
    <w:abstractNumId w:val="0"/>
  </w:num>
  <w:num w:numId="10" w16cid:durableId="538201941">
    <w:abstractNumId w:val="10"/>
  </w:num>
  <w:num w:numId="11" w16cid:durableId="1467308861">
    <w:abstractNumId w:val="26"/>
  </w:num>
  <w:num w:numId="12" w16cid:durableId="1886284199">
    <w:abstractNumId w:val="23"/>
  </w:num>
  <w:num w:numId="13" w16cid:durableId="1325861261">
    <w:abstractNumId w:val="5"/>
  </w:num>
  <w:num w:numId="14" w16cid:durableId="589971550">
    <w:abstractNumId w:val="6"/>
  </w:num>
  <w:num w:numId="15" w16cid:durableId="255215962">
    <w:abstractNumId w:val="15"/>
  </w:num>
  <w:num w:numId="16" w16cid:durableId="1200506026">
    <w:abstractNumId w:val="19"/>
  </w:num>
  <w:num w:numId="17" w16cid:durableId="124856789">
    <w:abstractNumId w:val="27"/>
  </w:num>
  <w:num w:numId="18" w16cid:durableId="1569267117">
    <w:abstractNumId w:val="9"/>
  </w:num>
  <w:num w:numId="19" w16cid:durableId="235941672">
    <w:abstractNumId w:val="13"/>
  </w:num>
  <w:num w:numId="20" w16cid:durableId="1525440643">
    <w:abstractNumId w:val="12"/>
  </w:num>
  <w:num w:numId="21" w16cid:durableId="687953736">
    <w:abstractNumId w:val="8"/>
  </w:num>
  <w:num w:numId="22" w16cid:durableId="447896592">
    <w:abstractNumId w:val="3"/>
  </w:num>
  <w:num w:numId="23" w16cid:durableId="2066833614">
    <w:abstractNumId w:val="4"/>
  </w:num>
  <w:num w:numId="24" w16cid:durableId="1070469220">
    <w:abstractNumId w:val="28"/>
  </w:num>
  <w:num w:numId="25" w16cid:durableId="75784971">
    <w:abstractNumId w:val="24"/>
  </w:num>
  <w:num w:numId="26" w16cid:durableId="700546850">
    <w:abstractNumId w:val="7"/>
  </w:num>
  <w:num w:numId="27" w16cid:durableId="556815895">
    <w:abstractNumId w:val="29"/>
  </w:num>
  <w:num w:numId="28" w16cid:durableId="230116685">
    <w:abstractNumId w:val="14"/>
  </w:num>
  <w:num w:numId="29" w16cid:durableId="429278602">
    <w:abstractNumId w:val="25"/>
  </w:num>
  <w:num w:numId="30" w16cid:durableId="175578287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C0"/>
    <w:rsid w:val="0000047E"/>
    <w:rsid w:val="00000737"/>
    <w:rsid w:val="00001E2A"/>
    <w:rsid w:val="000025B1"/>
    <w:rsid w:val="00002728"/>
    <w:rsid w:val="00002F9B"/>
    <w:rsid w:val="000030FC"/>
    <w:rsid w:val="00003384"/>
    <w:rsid w:val="00003C2E"/>
    <w:rsid w:val="00003CEF"/>
    <w:rsid w:val="00003F4F"/>
    <w:rsid w:val="0000446E"/>
    <w:rsid w:val="0000485D"/>
    <w:rsid w:val="00004DCD"/>
    <w:rsid w:val="000058E4"/>
    <w:rsid w:val="00005C03"/>
    <w:rsid w:val="000067FC"/>
    <w:rsid w:val="00006D42"/>
    <w:rsid w:val="00007161"/>
    <w:rsid w:val="0000764B"/>
    <w:rsid w:val="00010A86"/>
    <w:rsid w:val="000113DF"/>
    <w:rsid w:val="0001151A"/>
    <w:rsid w:val="00012526"/>
    <w:rsid w:val="000137F4"/>
    <w:rsid w:val="00013AE2"/>
    <w:rsid w:val="00013FEF"/>
    <w:rsid w:val="00015136"/>
    <w:rsid w:val="00015184"/>
    <w:rsid w:val="00015AD0"/>
    <w:rsid w:val="00015ECF"/>
    <w:rsid w:val="0001623B"/>
    <w:rsid w:val="000164D7"/>
    <w:rsid w:val="0001656E"/>
    <w:rsid w:val="000174F5"/>
    <w:rsid w:val="000176E8"/>
    <w:rsid w:val="00017E3D"/>
    <w:rsid w:val="000201EF"/>
    <w:rsid w:val="0002045E"/>
    <w:rsid w:val="000204B4"/>
    <w:rsid w:val="00020B05"/>
    <w:rsid w:val="00020B32"/>
    <w:rsid w:val="0002107C"/>
    <w:rsid w:val="00021671"/>
    <w:rsid w:val="00021B4D"/>
    <w:rsid w:val="00022D31"/>
    <w:rsid w:val="0002369B"/>
    <w:rsid w:val="000238C9"/>
    <w:rsid w:val="00023B97"/>
    <w:rsid w:val="00023E54"/>
    <w:rsid w:val="0002402E"/>
    <w:rsid w:val="000245B7"/>
    <w:rsid w:val="000255CB"/>
    <w:rsid w:val="00026903"/>
    <w:rsid w:val="000269C9"/>
    <w:rsid w:val="0002753B"/>
    <w:rsid w:val="00031DF9"/>
    <w:rsid w:val="00031E64"/>
    <w:rsid w:val="00032D69"/>
    <w:rsid w:val="00033213"/>
    <w:rsid w:val="000344D8"/>
    <w:rsid w:val="00034CC0"/>
    <w:rsid w:val="000352FD"/>
    <w:rsid w:val="00035E57"/>
    <w:rsid w:val="00036096"/>
    <w:rsid w:val="000361D1"/>
    <w:rsid w:val="000363EC"/>
    <w:rsid w:val="0003656F"/>
    <w:rsid w:val="00036FD0"/>
    <w:rsid w:val="00037779"/>
    <w:rsid w:val="00037A2D"/>
    <w:rsid w:val="000406EE"/>
    <w:rsid w:val="00041DB6"/>
    <w:rsid w:val="00041DEF"/>
    <w:rsid w:val="00042875"/>
    <w:rsid w:val="00043FA9"/>
    <w:rsid w:val="000444B3"/>
    <w:rsid w:val="0004549C"/>
    <w:rsid w:val="000459D4"/>
    <w:rsid w:val="000459E8"/>
    <w:rsid w:val="000465CB"/>
    <w:rsid w:val="00046F06"/>
    <w:rsid w:val="0004705E"/>
    <w:rsid w:val="000510DA"/>
    <w:rsid w:val="00051404"/>
    <w:rsid w:val="000518FF"/>
    <w:rsid w:val="00052B8D"/>
    <w:rsid w:val="00053CD2"/>
    <w:rsid w:val="00053CEF"/>
    <w:rsid w:val="00054F53"/>
    <w:rsid w:val="0005544D"/>
    <w:rsid w:val="0005562D"/>
    <w:rsid w:val="00055AA7"/>
    <w:rsid w:val="00055C44"/>
    <w:rsid w:val="00055D49"/>
    <w:rsid w:val="00056EA8"/>
    <w:rsid w:val="00057629"/>
    <w:rsid w:val="00060827"/>
    <w:rsid w:val="0006165C"/>
    <w:rsid w:val="00062C98"/>
    <w:rsid w:val="00062F2B"/>
    <w:rsid w:val="000630AC"/>
    <w:rsid w:val="00063275"/>
    <w:rsid w:val="00063AD9"/>
    <w:rsid w:val="00063F46"/>
    <w:rsid w:val="00064208"/>
    <w:rsid w:val="0006431B"/>
    <w:rsid w:val="00064806"/>
    <w:rsid w:val="00066184"/>
    <w:rsid w:val="000661AD"/>
    <w:rsid w:val="00066338"/>
    <w:rsid w:val="00066CDD"/>
    <w:rsid w:val="00066D17"/>
    <w:rsid w:val="00066FFD"/>
    <w:rsid w:val="00067A85"/>
    <w:rsid w:val="00072004"/>
    <w:rsid w:val="00073233"/>
    <w:rsid w:val="00073CE0"/>
    <w:rsid w:val="00073E9F"/>
    <w:rsid w:val="000743CB"/>
    <w:rsid w:val="00075381"/>
    <w:rsid w:val="000754D6"/>
    <w:rsid w:val="00075E05"/>
    <w:rsid w:val="0007662C"/>
    <w:rsid w:val="00076DCA"/>
    <w:rsid w:val="000772D5"/>
    <w:rsid w:val="000779F5"/>
    <w:rsid w:val="0008079F"/>
    <w:rsid w:val="0008106F"/>
    <w:rsid w:val="000814F8"/>
    <w:rsid w:val="00081CFD"/>
    <w:rsid w:val="00082FF3"/>
    <w:rsid w:val="0008307E"/>
    <w:rsid w:val="000837F7"/>
    <w:rsid w:val="00083B95"/>
    <w:rsid w:val="0008411F"/>
    <w:rsid w:val="000843C8"/>
    <w:rsid w:val="0008544D"/>
    <w:rsid w:val="000854FE"/>
    <w:rsid w:val="00085F4A"/>
    <w:rsid w:val="0008628F"/>
    <w:rsid w:val="00090336"/>
    <w:rsid w:val="00090559"/>
    <w:rsid w:val="00090B1A"/>
    <w:rsid w:val="000910C7"/>
    <w:rsid w:val="00091968"/>
    <w:rsid w:val="00091F46"/>
    <w:rsid w:val="00092202"/>
    <w:rsid w:val="00092989"/>
    <w:rsid w:val="00092C6E"/>
    <w:rsid w:val="00092DD6"/>
    <w:rsid w:val="000931A0"/>
    <w:rsid w:val="00093235"/>
    <w:rsid w:val="00093635"/>
    <w:rsid w:val="00093870"/>
    <w:rsid w:val="000944EB"/>
    <w:rsid w:val="00094591"/>
    <w:rsid w:val="0009524D"/>
    <w:rsid w:val="0009549C"/>
    <w:rsid w:val="00096798"/>
    <w:rsid w:val="0009740F"/>
    <w:rsid w:val="000974B7"/>
    <w:rsid w:val="000977BA"/>
    <w:rsid w:val="000A029D"/>
    <w:rsid w:val="000A061B"/>
    <w:rsid w:val="000A0B78"/>
    <w:rsid w:val="000A1175"/>
    <w:rsid w:val="000A1EB5"/>
    <w:rsid w:val="000A2229"/>
    <w:rsid w:val="000A250B"/>
    <w:rsid w:val="000A317C"/>
    <w:rsid w:val="000A3EF0"/>
    <w:rsid w:val="000A43C9"/>
    <w:rsid w:val="000A4453"/>
    <w:rsid w:val="000A67A2"/>
    <w:rsid w:val="000A6D60"/>
    <w:rsid w:val="000A7A64"/>
    <w:rsid w:val="000B1313"/>
    <w:rsid w:val="000B131B"/>
    <w:rsid w:val="000B3B47"/>
    <w:rsid w:val="000B40A6"/>
    <w:rsid w:val="000B57FB"/>
    <w:rsid w:val="000B5DA1"/>
    <w:rsid w:val="000B5E22"/>
    <w:rsid w:val="000B634E"/>
    <w:rsid w:val="000B64D0"/>
    <w:rsid w:val="000B6A8F"/>
    <w:rsid w:val="000B74C3"/>
    <w:rsid w:val="000C1B8A"/>
    <w:rsid w:val="000C2636"/>
    <w:rsid w:val="000C28E5"/>
    <w:rsid w:val="000C3833"/>
    <w:rsid w:val="000C3ACC"/>
    <w:rsid w:val="000C3B48"/>
    <w:rsid w:val="000C48A2"/>
    <w:rsid w:val="000C50C4"/>
    <w:rsid w:val="000C5121"/>
    <w:rsid w:val="000C59EC"/>
    <w:rsid w:val="000C66E0"/>
    <w:rsid w:val="000C6864"/>
    <w:rsid w:val="000C6902"/>
    <w:rsid w:val="000C6913"/>
    <w:rsid w:val="000C6CA5"/>
    <w:rsid w:val="000C6F41"/>
    <w:rsid w:val="000C7A48"/>
    <w:rsid w:val="000C7EEE"/>
    <w:rsid w:val="000D0343"/>
    <w:rsid w:val="000D0CA9"/>
    <w:rsid w:val="000D1123"/>
    <w:rsid w:val="000D17C5"/>
    <w:rsid w:val="000D2744"/>
    <w:rsid w:val="000D2C61"/>
    <w:rsid w:val="000D3087"/>
    <w:rsid w:val="000D3B9E"/>
    <w:rsid w:val="000D41D3"/>
    <w:rsid w:val="000D507B"/>
    <w:rsid w:val="000D51EF"/>
    <w:rsid w:val="000D59B3"/>
    <w:rsid w:val="000D5DF6"/>
    <w:rsid w:val="000D64DC"/>
    <w:rsid w:val="000D6CC8"/>
    <w:rsid w:val="000E07B4"/>
    <w:rsid w:val="000E07F6"/>
    <w:rsid w:val="000E0848"/>
    <w:rsid w:val="000E2C65"/>
    <w:rsid w:val="000E30C5"/>
    <w:rsid w:val="000E35E9"/>
    <w:rsid w:val="000E43AB"/>
    <w:rsid w:val="000E4727"/>
    <w:rsid w:val="000E4F13"/>
    <w:rsid w:val="000E50B0"/>
    <w:rsid w:val="000E59AF"/>
    <w:rsid w:val="000E63EA"/>
    <w:rsid w:val="000E70EC"/>
    <w:rsid w:val="000E7110"/>
    <w:rsid w:val="000E75E8"/>
    <w:rsid w:val="000E79CC"/>
    <w:rsid w:val="000E7B0F"/>
    <w:rsid w:val="000E7D04"/>
    <w:rsid w:val="000F0100"/>
    <w:rsid w:val="000F0CD5"/>
    <w:rsid w:val="000F14D1"/>
    <w:rsid w:val="000F1AE1"/>
    <w:rsid w:val="000F1CA4"/>
    <w:rsid w:val="000F28E0"/>
    <w:rsid w:val="000F301B"/>
    <w:rsid w:val="000F3114"/>
    <w:rsid w:val="000F32C0"/>
    <w:rsid w:val="000F4A35"/>
    <w:rsid w:val="000F4BC2"/>
    <w:rsid w:val="000F60BC"/>
    <w:rsid w:val="000F61E3"/>
    <w:rsid w:val="000F6339"/>
    <w:rsid w:val="000F6E3F"/>
    <w:rsid w:val="000F7431"/>
    <w:rsid w:val="000F7B7B"/>
    <w:rsid w:val="000F7C29"/>
    <w:rsid w:val="001014A9"/>
    <w:rsid w:val="00102B13"/>
    <w:rsid w:val="0010326E"/>
    <w:rsid w:val="001044E9"/>
    <w:rsid w:val="0010531B"/>
    <w:rsid w:val="00105EC6"/>
    <w:rsid w:val="00105F99"/>
    <w:rsid w:val="00106FF3"/>
    <w:rsid w:val="00107F19"/>
    <w:rsid w:val="0011013D"/>
    <w:rsid w:val="00111B79"/>
    <w:rsid w:val="00111CBB"/>
    <w:rsid w:val="00111FA6"/>
    <w:rsid w:val="00113B2B"/>
    <w:rsid w:val="00113BDE"/>
    <w:rsid w:val="00113E40"/>
    <w:rsid w:val="00113E44"/>
    <w:rsid w:val="00114C8F"/>
    <w:rsid w:val="0011575C"/>
    <w:rsid w:val="00116358"/>
    <w:rsid w:val="00116F84"/>
    <w:rsid w:val="001175B2"/>
    <w:rsid w:val="0011786F"/>
    <w:rsid w:val="00117C45"/>
    <w:rsid w:val="00117DF6"/>
    <w:rsid w:val="001201FA"/>
    <w:rsid w:val="00120252"/>
    <w:rsid w:val="00121598"/>
    <w:rsid w:val="00122172"/>
    <w:rsid w:val="001224A3"/>
    <w:rsid w:val="001229D0"/>
    <w:rsid w:val="00122D01"/>
    <w:rsid w:val="001238F3"/>
    <w:rsid w:val="00123B43"/>
    <w:rsid w:val="00124885"/>
    <w:rsid w:val="00124A93"/>
    <w:rsid w:val="00124CF7"/>
    <w:rsid w:val="00125061"/>
    <w:rsid w:val="00125D02"/>
    <w:rsid w:val="00125EB0"/>
    <w:rsid w:val="00126386"/>
    <w:rsid w:val="00126BCE"/>
    <w:rsid w:val="00126FA0"/>
    <w:rsid w:val="00127D5A"/>
    <w:rsid w:val="00130C92"/>
    <w:rsid w:val="00130D07"/>
    <w:rsid w:val="00131141"/>
    <w:rsid w:val="00131BBD"/>
    <w:rsid w:val="00134194"/>
    <w:rsid w:val="00134C0D"/>
    <w:rsid w:val="00134D4C"/>
    <w:rsid w:val="001353B7"/>
    <w:rsid w:val="00135D21"/>
    <w:rsid w:val="00135DA5"/>
    <w:rsid w:val="00136079"/>
    <w:rsid w:val="00136716"/>
    <w:rsid w:val="00136A6C"/>
    <w:rsid w:val="001407B2"/>
    <w:rsid w:val="00141A49"/>
    <w:rsid w:val="00141E4E"/>
    <w:rsid w:val="00142B03"/>
    <w:rsid w:val="00142D48"/>
    <w:rsid w:val="001435B1"/>
    <w:rsid w:val="00144667"/>
    <w:rsid w:val="00145576"/>
    <w:rsid w:val="001463BC"/>
    <w:rsid w:val="00152AC1"/>
    <w:rsid w:val="0015339E"/>
    <w:rsid w:val="00153BC0"/>
    <w:rsid w:val="00153BDC"/>
    <w:rsid w:val="00153D47"/>
    <w:rsid w:val="00153F28"/>
    <w:rsid w:val="00154847"/>
    <w:rsid w:val="00155E0A"/>
    <w:rsid w:val="00156D8E"/>
    <w:rsid w:val="00157165"/>
    <w:rsid w:val="001574C6"/>
    <w:rsid w:val="00157B3E"/>
    <w:rsid w:val="001600A2"/>
    <w:rsid w:val="00160EC9"/>
    <w:rsid w:val="001615DF"/>
    <w:rsid w:val="001627BA"/>
    <w:rsid w:val="001632EF"/>
    <w:rsid w:val="001634A8"/>
    <w:rsid w:val="00163F31"/>
    <w:rsid w:val="001649D7"/>
    <w:rsid w:val="00164CFB"/>
    <w:rsid w:val="00164EF0"/>
    <w:rsid w:val="0016529E"/>
    <w:rsid w:val="00165B2C"/>
    <w:rsid w:val="0016738E"/>
    <w:rsid w:val="00167DA5"/>
    <w:rsid w:val="00167FFE"/>
    <w:rsid w:val="00170347"/>
    <w:rsid w:val="00170A42"/>
    <w:rsid w:val="00170DF8"/>
    <w:rsid w:val="00170E25"/>
    <w:rsid w:val="0017183C"/>
    <w:rsid w:val="00171ADC"/>
    <w:rsid w:val="0017280A"/>
    <w:rsid w:val="00172CCC"/>
    <w:rsid w:val="001739D3"/>
    <w:rsid w:val="00173C14"/>
    <w:rsid w:val="00174111"/>
    <w:rsid w:val="001747F5"/>
    <w:rsid w:val="00174FAA"/>
    <w:rsid w:val="0017590B"/>
    <w:rsid w:val="0017601C"/>
    <w:rsid w:val="00176121"/>
    <w:rsid w:val="00177983"/>
    <w:rsid w:val="001809C3"/>
    <w:rsid w:val="001816FC"/>
    <w:rsid w:val="00181804"/>
    <w:rsid w:val="00182A36"/>
    <w:rsid w:val="00182C3D"/>
    <w:rsid w:val="00182EAE"/>
    <w:rsid w:val="001830D8"/>
    <w:rsid w:val="00183D24"/>
    <w:rsid w:val="00184240"/>
    <w:rsid w:val="001846EA"/>
    <w:rsid w:val="00184A4B"/>
    <w:rsid w:val="00184FA5"/>
    <w:rsid w:val="001852AB"/>
    <w:rsid w:val="001852F1"/>
    <w:rsid w:val="0018674D"/>
    <w:rsid w:val="00186AD5"/>
    <w:rsid w:val="00187902"/>
    <w:rsid w:val="00190321"/>
    <w:rsid w:val="0019065E"/>
    <w:rsid w:val="001906B4"/>
    <w:rsid w:val="00190F5F"/>
    <w:rsid w:val="00191806"/>
    <w:rsid w:val="00191826"/>
    <w:rsid w:val="0019208A"/>
    <w:rsid w:val="00192E7A"/>
    <w:rsid w:val="001937EE"/>
    <w:rsid w:val="00194180"/>
    <w:rsid w:val="001943A3"/>
    <w:rsid w:val="00194DF2"/>
    <w:rsid w:val="00195FA6"/>
    <w:rsid w:val="001962F1"/>
    <w:rsid w:val="00196E8C"/>
    <w:rsid w:val="0019762A"/>
    <w:rsid w:val="00197AFA"/>
    <w:rsid w:val="001A0242"/>
    <w:rsid w:val="001A06EF"/>
    <w:rsid w:val="001A0A8C"/>
    <w:rsid w:val="001A165C"/>
    <w:rsid w:val="001A17DE"/>
    <w:rsid w:val="001A2408"/>
    <w:rsid w:val="001A2B27"/>
    <w:rsid w:val="001A3770"/>
    <w:rsid w:val="001A39A9"/>
    <w:rsid w:val="001A39AA"/>
    <w:rsid w:val="001A3ACD"/>
    <w:rsid w:val="001A524C"/>
    <w:rsid w:val="001A55B2"/>
    <w:rsid w:val="001A633F"/>
    <w:rsid w:val="001A6D14"/>
    <w:rsid w:val="001A6FE1"/>
    <w:rsid w:val="001A7A30"/>
    <w:rsid w:val="001A7AFA"/>
    <w:rsid w:val="001A7D79"/>
    <w:rsid w:val="001A7D84"/>
    <w:rsid w:val="001B0A17"/>
    <w:rsid w:val="001B12F2"/>
    <w:rsid w:val="001B1EB8"/>
    <w:rsid w:val="001B21B0"/>
    <w:rsid w:val="001B4105"/>
    <w:rsid w:val="001B44BB"/>
    <w:rsid w:val="001B4766"/>
    <w:rsid w:val="001B50E3"/>
    <w:rsid w:val="001B7BD2"/>
    <w:rsid w:val="001C0B11"/>
    <w:rsid w:val="001C1002"/>
    <w:rsid w:val="001C2637"/>
    <w:rsid w:val="001C2987"/>
    <w:rsid w:val="001C2D3D"/>
    <w:rsid w:val="001C3AA6"/>
    <w:rsid w:val="001C4B21"/>
    <w:rsid w:val="001C5174"/>
    <w:rsid w:val="001C52F8"/>
    <w:rsid w:val="001C56F5"/>
    <w:rsid w:val="001C59A5"/>
    <w:rsid w:val="001C59CC"/>
    <w:rsid w:val="001C6237"/>
    <w:rsid w:val="001C710B"/>
    <w:rsid w:val="001C73E6"/>
    <w:rsid w:val="001C7FC6"/>
    <w:rsid w:val="001D1EF4"/>
    <w:rsid w:val="001D21B5"/>
    <w:rsid w:val="001D2504"/>
    <w:rsid w:val="001D2D5F"/>
    <w:rsid w:val="001D32A9"/>
    <w:rsid w:val="001D3E24"/>
    <w:rsid w:val="001D3F3E"/>
    <w:rsid w:val="001D4001"/>
    <w:rsid w:val="001D435D"/>
    <w:rsid w:val="001D43F4"/>
    <w:rsid w:val="001D4BFC"/>
    <w:rsid w:val="001D4FD4"/>
    <w:rsid w:val="001D51BF"/>
    <w:rsid w:val="001D52AB"/>
    <w:rsid w:val="001D5816"/>
    <w:rsid w:val="001D59FB"/>
    <w:rsid w:val="001D6300"/>
    <w:rsid w:val="001D6A43"/>
    <w:rsid w:val="001D74FF"/>
    <w:rsid w:val="001D7835"/>
    <w:rsid w:val="001E0430"/>
    <w:rsid w:val="001E09C7"/>
    <w:rsid w:val="001E0D4E"/>
    <w:rsid w:val="001E0FD0"/>
    <w:rsid w:val="001E1099"/>
    <w:rsid w:val="001E12BD"/>
    <w:rsid w:val="001E13E8"/>
    <w:rsid w:val="001E1893"/>
    <w:rsid w:val="001E2473"/>
    <w:rsid w:val="001E35C9"/>
    <w:rsid w:val="001E3C7E"/>
    <w:rsid w:val="001E403F"/>
    <w:rsid w:val="001E5A81"/>
    <w:rsid w:val="001E5DDE"/>
    <w:rsid w:val="001E5E9D"/>
    <w:rsid w:val="001E6218"/>
    <w:rsid w:val="001E6598"/>
    <w:rsid w:val="001E68C7"/>
    <w:rsid w:val="001E7146"/>
    <w:rsid w:val="001E7DA9"/>
    <w:rsid w:val="001F066C"/>
    <w:rsid w:val="001F08D2"/>
    <w:rsid w:val="001F16CB"/>
    <w:rsid w:val="001F2D1E"/>
    <w:rsid w:val="001F30E8"/>
    <w:rsid w:val="001F3DA7"/>
    <w:rsid w:val="001F4435"/>
    <w:rsid w:val="001F48C9"/>
    <w:rsid w:val="001F4CC3"/>
    <w:rsid w:val="001F4EE0"/>
    <w:rsid w:val="001F5078"/>
    <w:rsid w:val="001F587C"/>
    <w:rsid w:val="001F6176"/>
    <w:rsid w:val="001F683A"/>
    <w:rsid w:val="001F687E"/>
    <w:rsid w:val="001F696B"/>
    <w:rsid w:val="001F6B23"/>
    <w:rsid w:val="001F6EFF"/>
    <w:rsid w:val="001F71F7"/>
    <w:rsid w:val="001F7C92"/>
    <w:rsid w:val="001F7E5C"/>
    <w:rsid w:val="00200DC1"/>
    <w:rsid w:val="00200DDA"/>
    <w:rsid w:val="00203AF3"/>
    <w:rsid w:val="00203C99"/>
    <w:rsid w:val="002040EA"/>
    <w:rsid w:val="002050A7"/>
    <w:rsid w:val="002051AC"/>
    <w:rsid w:val="00205910"/>
    <w:rsid w:val="00205A18"/>
    <w:rsid w:val="00205DB3"/>
    <w:rsid w:val="00205F7E"/>
    <w:rsid w:val="00206ECB"/>
    <w:rsid w:val="00207C3E"/>
    <w:rsid w:val="00210FA3"/>
    <w:rsid w:val="00211418"/>
    <w:rsid w:val="002119B1"/>
    <w:rsid w:val="00211E3B"/>
    <w:rsid w:val="00212865"/>
    <w:rsid w:val="00213F88"/>
    <w:rsid w:val="00215474"/>
    <w:rsid w:val="00215B70"/>
    <w:rsid w:val="00215D32"/>
    <w:rsid w:val="00215DBC"/>
    <w:rsid w:val="00216178"/>
    <w:rsid w:val="00216895"/>
    <w:rsid w:val="00216CCF"/>
    <w:rsid w:val="00216FD8"/>
    <w:rsid w:val="00216FD9"/>
    <w:rsid w:val="00217797"/>
    <w:rsid w:val="00220DB2"/>
    <w:rsid w:val="00221BBE"/>
    <w:rsid w:val="00222568"/>
    <w:rsid w:val="00222727"/>
    <w:rsid w:val="00222821"/>
    <w:rsid w:val="00223170"/>
    <w:rsid w:val="00223A38"/>
    <w:rsid w:val="0022400C"/>
    <w:rsid w:val="00224F67"/>
    <w:rsid w:val="00225998"/>
    <w:rsid w:val="00225DD2"/>
    <w:rsid w:val="00225FE0"/>
    <w:rsid w:val="00226273"/>
    <w:rsid w:val="00226C92"/>
    <w:rsid w:val="00227078"/>
    <w:rsid w:val="00227225"/>
    <w:rsid w:val="00227376"/>
    <w:rsid w:val="00227603"/>
    <w:rsid w:val="00230914"/>
    <w:rsid w:val="00230A98"/>
    <w:rsid w:val="0023149E"/>
    <w:rsid w:val="002319C7"/>
    <w:rsid w:val="0023216F"/>
    <w:rsid w:val="00232C00"/>
    <w:rsid w:val="002330BD"/>
    <w:rsid w:val="002338D7"/>
    <w:rsid w:val="002338DE"/>
    <w:rsid w:val="00233F05"/>
    <w:rsid w:val="002346DA"/>
    <w:rsid w:val="002347A6"/>
    <w:rsid w:val="00236C40"/>
    <w:rsid w:val="0024072B"/>
    <w:rsid w:val="002422FA"/>
    <w:rsid w:val="0024355F"/>
    <w:rsid w:val="002437EA"/>
    <w:rsid w:val="0024430F"/>
    <w:rsid w:val="0024466C"/>
    <w:rsid w:val="0024487E"/>
    <w:rsid w:val="00244AC4"/>
    <w:rsid w:val="00244CDE"/>
    <w:rsid w:val="00247652"/>
    <w:rsid w:val="00247DD8"/>
    <w:rsid w:val="00247E16"/>
    <w:rsid w:val="00247ECF"/>
    <w:rsid w:val="00250B11"/>
    <w:rsid w:val="00250EC3"/>
    <w:rsid w:val="00251096"/>
    <w:rsid w:val="00253288"/>
    <w:rsid w:val="00257014"/>
    <w:rsid w:val="00257B50"/>
    <w:rsid w:val="00260D02"/>
    <w:rsid w:val="0026119F"/>
    <w:rsid w:val="002611FB"/>
    <w:rsid w:val="00261FB7"/>
    <w:rsid w:val="0026229B"/>
    <w:rsid w:val="00262485"/>
    <w:rsid w:val="002635F4"/>
    <w:rsid w:val="00263ACD"/>
    <w:rsid w:val="00265162"/>
    <w:rsid w:val="0026604C"/>
    <w:rsid w:val="00266EA8"/>
    <w:rsid w:val="00267735"/>
    <w:rsid w:val="00267C7E"/>
    <w:rsid w:val="00267C91"/>
    <w:rsid w:val="00270D39"/>
    <w:rsid w:val="00271C1C"/>
    <w:rsid w:val="00272025"/>
    <w:rsid w:val="002724D5"/>
    <w:rsid w:val="00273405"/>
    <w:rsid w:val="002737A4"/>
    <w:rsid w:val="002738D4"/>
    <w:rsid w:val="00273FFF"/>
    <w:rsid w:val="002740A4"/>
    <w:rsid w:val="00274C90"/>
    <w:rsid w:val="00275713"/>
    <w:rsid w:val="002763E4"/>
    <w:rsid w:val="002765AF"/>
    <w:rsid w:val="00276649"/>
    <w:rsid w:val="002768AB"/>
    <w:rsid w:val="0027757F"/>
    <w:rsid w:val="002778DF"/>
    <w:rsid w:val="00277E4D"/>
    <w:rsid w:val="00280537"/>
    <w:rsid w:val="002809C4"/>
    <w:rsid w:val="00280B04"/>
    <w:rsid w:val="00281209"/>
    <w:rsid w:val="0028174A"/>
    <w:rsid w:val="002835F3"/>
    <w:rsid w:val="00283DAD"/>
    <w:rsid w:val="00284E82"/>
    <w:rsid w:val="00284E8A"/>
    <w:rsid w:val="002853E3"/>
    <w:rsid w:val="00286490"/>
    <w:rsid w:val="002868A7"/>
    <w:rsid w:val="00286A21"/>
    <w:rsid w:val="00287176"/>
    <w:rsid w:val="0028768B"/>
    <w:rsid w:val="00287A4F"/>
    <w:rsid w:val="00287DCF"/>
    <w:rsid w:val="00287EAB"/>
    <w:rsid w:val="002903B5"/>
    <w:rsid w:val="0029064D"/>
    <w:rsid w:val="00290710"/>
    <w:rsid w:val="0029195A"/>
    <w:rsid w:val="00291AE4"/>
    <w:rsid w:val="002928BC"/>
    <w:rsid w:val="002930E0"/>
    <w:rsid w:val="002937A1"/>
    <w:rsid w:val="002938BC"/>
    <w:rsid w:val="00293CB7"/>
    <w:rsid w:val="00294327"/>
    <w:rsid w:val="00295B61"/>
    <w:rsid w:val="00296103"/>
    <w:rsid w:val="002965BC"/>
    <w:rsid w:val="002972B3"/>
    <w:rsid w:val="0029760D"/>
    <w:rsid w:val="0029762B"/>
    <w:rsid w:val="00297B82"/>
    <w:rsid w:val="002A0420"/>
    <w:rsid w:val="002A0FD1"/>
    <w:rsid w:val="002A178A"/>
    <w:rsid w:val="002A17FB"/>
    <w:rsid w:val="002A1DBE"/>
    <w:rsid w:val="002A34FD"/>
    <w:rsid w:val="002A360C"/>
    <w:rsid w:val="002A3A06"/>
    <w:rsid w:val="002A3C34"/>
    <w:rsid w:val="002A3DA3"/>
    <w:rsid w:val="002A3EE0"/>
    <w:rsid w:val="002A432B"/>
    <w:rsid w:val="002A4999"/>
    <w:rsid w:val="002A61F2"/>
    <w:rsid w:val="002A7A4F"/>
    <w:rsid w:val="002B0640"/>
    <w:rsid w:val="002B09A9"/>
    <w:rsid w:val="002B0F31"/>
    <w:rsid w:val="002B10E2"/>
    <w:rsid w:val="002B1934"/>
    <w:rsid w:val="002B1D95"/>
    <w:rsid w:val="002B2167"/>
    <w:rsid w:val="002B2565"/>
    <w:rsid w:val="002B3433"/>
    <w:rsid w:val="002B382A"/>
    <w:rsid w:val="002B4A88"/>
    <w:rsid w:val="002B4F5B"/>
    <w:rsid w:val="002B5988"/>
    <w:rsid w:val="002B59DD"/>
    <w:rsid w:val="002B5A75"/>
    <w:rsid w:val="002B60D7"/>
    <w:rsid w:val="002B60F8"/>
    <w:rsid w:val="002B63E0"/>
    <w:rsid w:val="002B72E3"/>
    <w:rsid w:val="002B7AFB"/>
    <w:rsid w:val="002B7B3A"/>
    <w:rsid w:val="002C1DC0"/>
    <w:rsid w:val="002C277A"/>
    <w:rsid w:val="002C4A0E"/>
    <w:rsid w:val="002C4C66"/>
    <w:rsid w:val="002C4D07"/>
    <w:rsid w:val="002C508F"/>
    <w:rsid w:val="002C56B8"/>
    <w:rsid w:val="002C5D3A"/>
    <w:rsid w:val="002C6F9F"/>
    <w:rsid w:val="002C6FCF"/>
    <w:rsid w:val="002D0B8F"/>
    <w:rsid w:val="002D12BD"/>
    <w:rsid w:val="002D16FB"/>
    <w:rsid w:val="002D2153"/>
    <w:rsid w:val="002D2644"/>
    <w:rsid w:val="002D4815"/>
    <w:rsid w:val="002D4B3C"/>
    <w:rsid w:val="002D58B8"/>
    <w:rsid w:val="002D6787"/>
    <w:rsid w:val="002D797D"/>
    <w:rsid w:val="002D7E34"/>
    <w:rsid w:val="002E00DA"/>
    <w:rsid w:val="002E047A"/>
    <w:rsid w:val="002E07A9"/>
    <w:rsid w:val="002E0C29"/>
    <w:rsid w:val="002E1657"/>
    <w:rsid w:val="002E217F"/>
    <w:rsid w:val="002E3745"/>
    <w:rsid w:val="002E3DB2"/>
    <w:rsid w:val="002E48DE"/>
    <w:rsid w:val="002E4980"/>
    <w:rsid w:val="002E562A"/>
    <w:rsid w:val="002E5EC0"/>
    <w:rsid w:val="002E6998"/>
    <w:rsid w:val="002E6B28"/>
    <w:rsid w:val="002E6D9F"/>
    <w:rsid w:val="002E72B8"/>
    <w:rsid w:val="002E75C7"/>
    <w:rsid w:val="002F0068"/>
    <w:rsid w:val="002F00FA"/>
    <w:rsid w:val="002F0E55"/>
    <w:rsid w:val="002F1546"/>
    <w:rsid w:val="002F162A"/>
    <w:rsid w:val="002F1F2E"/>
    <w:rsid w:val="002F2A0D"/>
    <w:rsid w:val="002F2DFC"/>
    <w:rsid w:val="002F3923"/>
    <w:rsid w:val="002F39E2"/>
    <w:rsid w:val="002F3CED"/>
    <w:rsid w:val="002F3EE9"/>
    <w:rsid w:val="002F4A3E"/>
    <w:rsid w:val="002F58D8"/>
    <w:rsid w:val="002F59BF"/>
    <w:rsid w:val="003002F4"/>
    <w:rsid w:val="003005BF"/>
    <w:rsid w:val="00300D18"/>
    <w:rsid w:val="00300F9F"/>
    <w:rsid w:val="003028E3"/>
    <w:rsid w:val="0030364E"/>
    <w:rsid w:val="00304BF2"/>
    <w:rsid w:val="003054B0"/>
    <w:rsid w:val="003076BF"/>
    <w:rsid w:val="00307814"/>
    <w:rsid w:val="003100CC"/>
    <w:rsid w:val="003102A0"/>
    <w:rsid w:val="00310755"/>
    <w:rsid w:val="00310956"/>
    <w:rsid w:val="00310A67"/>
    <w:rsid w:val="00310D90"/>
    <w:rsid w:val="00311509"/>
    <w:rsid w:val="003119A3"/>
    <w:rsid w:val="00311D17"/>
    <w:rsid w:val="00312595"/>
    <w:rsid w:val="00313880"/>
    <w:rsid w:val="00314A2A"/>
    <w:rsid w:val="0031501F"/>
    <w:rsid w:val="003160C8"/>
    <w:rsid w:val="00316353"/>
    <w:rsid w:val="003165B0"/>
    <w:rsid w:val="003169DC"/>
    <w:rsid w:val="00320254"/>
    <w:rsid w:val="00321568"/>
    <w:rsid w:val="00321952"/>
    <w:rsid w:val="003223F2"/>
    <w:rsid w:val="0032278B"/>
    <w:rsid w:val="003228B9"/>
    <w:rsid w:val="00322C6D"/>
    <w:rsid w:val="00322FE5"/>
    <w:rsid w:val="00323457"/>
    <w:rsid w:val="0032385A"/>
    <w:rsid w:val="00323A17"/>
    <w:rsid w:val="0032497F"/>
    <w:rsid w:val="00324D66"/>
    <w:rsid w:val="0032659D"/>
    <w:rsid w:val="003267A2"/>
    <w:rsid w:val="0032683B"/>
    <w:rsid w:val="0032711E"/>
    <w:rsid w:val="0032780A"/>
    <w:rsid w:val="00330370"/>
    <w:rsid w:val="003305CE"/>
    <w:rsid w:val="003309FB"/>
    <w:rsid w:val="00330FE3"/>
    <w:rsid w:val="0033147B"/>
    <w:rsid w:val="00331F86"/>
    <w:rsid w:val="003325BA"/>
    <w:rsid w:val="00334100"/>
    <w:rsid w:val="00334215"/>
    <w:rsid w:val="003344DC"/>
    <w:rsid w:val="00334A65"/>
    <w:rsid w:val="003363A3"/>
    <w:rsid w:val="003369CB"/>
    <w:rsid w:val="00337105"/>
    <w:rsid w:val="00337353"/>
    <w:rsid w:val="00337B08"/>
    <w:rsid w:val="00340897"/>
    <w:rsid w:val="00342CEF"/>
    <w:rsid w:val="003444A0"/>
    <w:rsid w:val="0034454A"/>
    <w:rsid w:val="0034556E"/>
    <w:rsid w:val="003461C7"/>
    <w:rsid w:val="00346449"/>
    <w:rsid w:val="003469AF"/>
    <w:rsid w:val="003474DA"/>
    <w:rsid w:val="00347BC2"/>
    <w:rsid w:val="00347F45"/>
    <w:rsid w:val="00350BF2"/>
    <w:rsid w:val="00351374"/>
    <w:rsid w:val="00351A92"/>
    <w:rsid w:val="00351DF9"/>
    <w:rsid w:val="00352423"/>
    <w:rsid w:val="00352C42"/>
    <w:rsid w:val="00352F72"/>
    <w:rsid w:val="0035300B"/>
    <w:rsid w:val="00353A1A"/>
    <w:rsid w:val="00354DE1"/>
    <w:rsid w:val="00356FB9"/>
    <w:rsid w:val="00360034"/>
    <w:rsid w:val="003608B9"/>
    <w:rsid w:val="003610B2"/>
    <w:rsid w:val="00361724"/>
    <w:rsid w:val="003629B1"/>
    <w:rsid w:val="00362B0F"/>
    <w:rsid w:val="00362E68"/>
    <w:rsid w:val="003638E3"/>
    <w:rsid w:val="00363A6D"/>
    <w:rsid w:val="003642C3"/>
    <w:rsid w:val="00364307"/>
    <w:rsid w:val="00365194"/>
    <w:rsid w:val="00365DEB"/>
    <w:rsid w:val="00366AE8"/>
    <w:rsid w:val="0036752B"/>
    <w:rsid w:val="00367AD6"/>
    <w:rsid w:val="00367B63"/>
    <w:rsid w:val="00370A5A"/>
    <w:rsid w:val="0037124E"/>
    <w:rsid w:val="00371B17"/>
    <w:rsid w:val="00371EC2"/>
    <w:rsid w:val="00372B44"/>
    <w:rsid w:val="0037324D"/>
    <w:rsid w:val="00373272"/>
    <w:rsid w:val="0037331A"/>
    <w:rsid w:val="0037338B"/>
    <w:rsid w:val="003738C3"/>
    <w:rsid w:val="0037492E"/>
    <w:rsid w:val="00374BFC"/>
    <w:rsid w:val="0037567A"/>
    <w:rsid w:val="00375808"/>
    <w:rsid w:val="003763E8"/>
    <w:rsid w:val="00377286"/>
    <w:rsid w:val="003801F8"/>
    <w:rsid w:val="003807B5"/>
    <w:rsid w:val="00380BDF"/>
    <w:rsid w:val="00381000"/>
    <w:rsid w:val="003824C3"/>
    <w:rsid w:val="00382B76"/>
    <w:rsid w:val="00382FC8"/>
    <w:rsid w:val="003833D4"/>
    <w:rsid w:val="003838F5"/>
    <w:rsid w:val="00383B63"/>
    <w:rsid w:val="00383C04"/>
    <w:rsid w:val="003842F0"/>
    <w:rsid w:val="00384303"/>
    <w:rsid w:val="003850C3"/>
    <w:rsid w:val="003851EF"/>
    <w:rsid w:val="00385A4D"/>
    <w:rsid w:val="00385D68"/>
    <w:rsid w:val="0038647D"/>
    <w:rsid w:val="00386588"/>
    <w:rsid w:val="00386FBF"/>
    <w:rsid w:val="0038725D"/>
    <w:rsid w:val="003904A6"/>
    <w:rsid w:val="0039094E"/>
    <w:rsid w:val="00391BB6"/>
    <w:rsid w:val="00391D2C"/>
    <w:rsid w:val="003920C3"/>
    <w:rsid w:val="00392628"/>
    <w:rsid w:val="00392B12"/>
    <w:rsid w:val="00392DD2"/>
    <w:rsid w:val="003944B3"/>
    <w:rsid w:val="00394F3C"/>
    <w:rsid w:val="00394F3E"/>
    <w:rsid w:val="00395337"/>
    <w:rsid w:val="00395640"/>
    <w:rsid w:val="00395F6B"/>
    <w:rsid w:val="003963B8"/>
    <w:rsid w:val="003963BD"/>
    <w:rsid w:val="00396494"/>
    <w:rsid w:val="003969A6"/>
    <w:rsid w:val="003A0026"/>
    <w:rsid w:val="003A0312"/>
    <w:rsid w:val="003A079E"/>
    <w:rsid w:val="003A0F08"/>
    <w:rsid w:val="003A1AAB"/>
    <w:rsid w:val="003A1B33"/>
    <w:rsid w:val="003A2847"/>
    <w:rsid w:val="003A3289"/>
    <w:rsid w:val="003A34E1"/>
    <w:rsid w:val="003A3555"/>
    <w:rsid w:val="003A3AC7"/>
    <w:rsid w:val="003A4071"/>
    <w:rsid w:val="003A42D9"/>
    <w:rsid w:val="003A464C"/>
    <w:rsid w:val="003A521F"/>
    <w:rsid w:val="003A5DED"/>
    <w:rsid w:val="003A5E9C"/>
    <w:rsid w:val="003A71AA"/>
    <w:rsid w:val="003B2CF5"/>
    <w:rsid w:val="003B357A"/>
    <w:rsid w:val="003B37DD"/>
    <w:rsid w:val="003B43DC"/>
    <w:rsid w:val="003B529A"/>
    <w:rsid w:val="003B57D9"/>
    <w:rsid w:val="003B5955"/>
    <w:rsid w:val="003B5C41"/>
    <w:rsid w:val="003B5CC0"/>
    <w:rsid w:val="003B5E86"/>
    <w:rsid w:val="003B65DA"/>
    <w:rsid w:val="003B6C99"/>
    <w:rsid w:val="003C1117"/>
    <w:rsid w:val="003C1F96"/>
    <w:rsid w:val="003C2601"/>
    <w:rsid w:val="003C2ECB"/>
    <w:rsid w:val="003C34E6"/>
    <w:rsid w:val="003C6056"/>
    <w:rsid w:val="003C6258"/>
    <w:rsid w:val="003C6C7C"/>
    <w:rsid w:val="003C6EDA"/>
    <w:rsid w:val="003C6FF1"/>
    <w:rsid w:val="003C74A2"/>
    <w:rsid w:val="003C7698"/>
    <w:rsid w:val="003C7B3B"/>
    <w:rsid w:val="003D02BA"/>
    <w:rsid w:val="003D0976"/>
    <w:rsid w:val="003D0AF5"/>
    <w:rsid w:val="003D132B"/>
    <w:rsid w:val="003D1AEF"/>
    <w:rsid w:val="003D22CC"/>
    <w:rsid w:val="003D2A4D"/>
    <w:rsid w:val="003D2E8E"/>
    <w:rsid w:val="003D366B"/>
    <w:rsid w:val="003D39EF"/>
    <w:rsid w:val="003D450F"/>
    <w:rsid w:val="003D4AD1"/>
    <w:rsid w:val="003D666B"/>
    <w:rsid w:val="003D68FE"/>
    <w:rsid w:val="003D6C20"/>
    <w:rsid w:val="003D6DF5"/>
    <w:rsid w:val="003D6EDC"/>
    <w:rsid w:val="003D6FF3"/>
    <w:rsid w:val="003D7C2F"/>
    <w:rsid w:val="003E0C8A"/>
    <w:rsid w:val="003E1896"/>
    <w:rsid w:val="003E1D3A"/>
    <w:rsid w:val="003E234C"/>
    <w:rsid w:val="003E24E1"/>
    <w:rsid w:val="003E2DAC"/>
    <w:rsid w:val="003E35FD"/>
    <w:rsid w:val="003E376F"/>
    <w:rsid w:val="003E5528"/>
    <w:rsid w:val="003E638E"/>
    <w:rsid w:val="003E6CF1"/>
    <w:rsid w:val="003F1264"/>
    <w:rsid w:val="003F1A7D"/>
    <w:rsid w:val="003F294A"/>
    <w:rsid w:val="003F3A56"/>
    <w:rsid w:val="003F447E"/>
    <w:rsid w:val="003F5D80"/>
    <w:rsid w:val="003F60D3"/>
    <w:rsid w:val="003F6703"/>
    <w:rsid w:val="003F719B"/>
    <w:rsid w:val="0040005B"/>
    <w:rsid w:val="00401566"/>
    <w:rsid w:val="00401915"/>
    <w:rsid w:val="00401929"/>
    <w:rsid w:val="00403808"/>
    <w:rsid w:val="00403F79"/>
    <w:rsid w:val="00404579"/>
    <w:rsid w:val="004048FD"/>
    <w:rsid w:val="004049FC"/>
    <w:rsid w:val="00406723"/>
    <w:rsid w:val="00406925"/>
    <w:rsid w:val="004074D9"/>
    <w:rsid w:val="004075C2"/>
    <w:rsid w:val="00410FB4"/>
    <w:rsid w:val="00413B0B"/>
    <w:rsid w:val="00413F49"/>
    <w:rsid w:val="004147AE"/>
    <w:rsid w:val="00416C56"/>
    <w:rsid w:val="00417885"/>
    <w:rsid w:val="00417993"/>
    <w:rsid w:val="00417A71"/>
    <w:rsid w:val="00417B92"/>
    <w:rsid w:val="00417CE6"/>
    <w:rsid w:val="004206C0"/>
    <w:rsid w:val="004211BD"/>
    <w:rsid w:val="00421660"/>
    <w:rsid w:val="00421A1E"/>
    <w:rsid w:val="0042264B"/>
    <w:rsid w:val="0042280B"/>
    <w:rsid w:val="00422BEE"/>
    <w:rsid w:val="00422C55"/>
    <w:rsid w:val="004237E1"/>
    <w:rsid w:val="00424628"/>
    <w:rsid w:val="004246F9"/>
    <w:rsid w:val="00425DFA"/>
    <w:rsid w:val="0042754E"/>
    <w:rsid w:val="0042780B"/>
    <w:rsid w:val="004278E6"/>
    <w:rsid w:val="00427A44"/>
    <w:rsid w:val="00427FB0"/>
    <w:rsid w:val="0043018C"/>
    <w:rsid w:val="0043074F"/>
    <w:rsid w:val="00431BEB"/>
    <w:rsid w:val="00432388"/>
    <w:rsid w:val="004329A8"/>
    <w:rsid w:val="00432F18"/>
    <w:rsid w:val="004336C1"/>
    <w:rsid w:val="004342DF"/>
    <w:rsid w:val="00434761"/>
    <w:rsid w:val="00434EA9"/>
    <w:rsid w:val="0043588F"/>
    <w:rsid w:val="00436529"/>
    <w:rsid w:val="004365B5"/>
    <w:rsid w:val="00436D32"/>
    <w:rsid w:val="00437062"/>
    <w:rsid w:val="0043781F"/>
    <w:rsid w:val="00437CF0"/>
    <w:rsid w:val="00440AAF"/>
    <w:rsid w:val="004414B9"/>
    <w:rsid w:val="004417C1"/>
    <w:rsid w:val="00441DF1"/>
    <w:rsid w:val="00442609"/>
    <w:rsid w:val="00442ECE"/>
    <w:rsid w:val="00443290"/>
    <w:rsid w:val="0044394F"/>
    <w:rsid w:val="00443D2C"/>
    <w:rsid w:val="00443EE5"/>
    <w:rsid w:val="00444BA7"/>
    <w:rsid w:val="00444D76"/>
    <w:rsid w:val="00444F4E"/>
    <w:rsid w:val="00445232"/>
    <w:rsid w:val="00445B0F"/>
    <w:rsid w:val="00445E1C"/>
    <w:rsid w:val="004464BF"/>
    <w:rsid w:val="00446796"/>
    <w:rsid w:val="00446E84"/>
    <w:rsid w:val="0044726A"/>
    <w:rsid w:val="00447330"/>
    <w:rsid w:val="0045011D"/>
    <w:rsid w:val="004501C9"/>
    <w:rsid w:val="00450216"/>
    <w:rsid w:val="00450B9F"/>
    <w:rsid w:val="00450FBB"/>
    <w:rsid w:val="00450FBF"/>
    <w:rsid w:val="0045123C"/>
    <w:rsid w:val="004512B8"/>
    <w:rsid w:val="004517A2"/>
    <w:rsid w:val="00452EED"/>
    <w:rsid w:val="004532A3"/>
    <w:rsid w:val="00453644"/>
    <w:rsid w:val="004553EA"/>
    <w:rsid w:val="004556AC"/>
    <w:rsid w:val="0045570A"/>
    <w:rsid w:val="004557F1"/>
    <w:rsid w:val="0045625B"/>
    <w:rsid w:val="0045696A"/>
    <w:rsid w:val="0045699F"/>
    <w:rsid w:val="00457118"/>
    <w:rsid w:val="004576FE"/>
    <w:rsid w:val="00460733"/>
    <w:rsid w:val="00460D18"/>
    <w:rsid w:val="0046171D"/>
    <w:rsid w:val="004617A3"/>
    <w:rsid w:val="00461982"/>
    <w:rsid w:val="00461B00"/>
    <w:rsid w:val="004622B5"/>
    <w:rsid w:val="00462904"/>
    <w:rsid w:val="00463D85"/>
    <w:rsid w:val="0046400D"/>
    <w:rsid w:val="00464846"/>
    <w:rsid w:val="00465EDF"/>
    <w:rsid w:val="004660FF"/>
    <w:rsid w:val="004673A7"/>
    <w:rsid w:val="00467B4D"/>
    <w:rsid w:val="004708E7"/>
    <w:rsid w:val="00470F8A"/>
    <w:rsid w:val="00470FE1"/>
    <w:rsid w:val="004726C7"/>
    <w:rsid w:val="0047378A"/>
    <w:rsid w:val="004737A1"/>
    <w:rsid w:val="00473939"/>
    <w:rsid w:val="00474153"/>
    <w:rsid w:val="00474640"/>
    <w:rsid w:val="00474C03"/>
    <w:rsid w:val="00475996"/>
    <w:rsid w:val="004760E3"/>
    <w:rsid w:val="00476475"/>
    <w:rsid w:val="00476C06"/>
    <w:rsid w:val="00480BFC"/>
    <w:rsid w:val="0048243A"/>
    <w:rsid w:val="0048320A"/>
    <w:rsid w:val="00483864"/>
    <w:rsid w:val="0048391F"/>
    <w:rsid w:val="00483CFF"/>
    <w:rsid w:val="004853FF"/>
    <w:rsid w:val="00485844"/>
    <w:rsid w:val="00486134"/>
    <w:rsid w:val="004863F7"/>
    <w:rsid w:val="004865B3"/>
    <w:rsid w:val="00486751"/>
    <w:rsid w:val="00487725"/>
    <w:rsid w:val="00487E18"/>
    <w:rsid w:val="0049034C"/>
    <w:rsid w:val="00490490"/>
    <w:rsid w:val="00490B8E"/>
    <w:rsid w:val="00490F29"/>
    <w:rsid w:val="00491C18"/>
    <w:rsid w:val="00491C8C"/>
    <w:rsid w:val="00491EAF"/>
    <w:rsid w:val="00492107"/>
    <w:rsid w:val="00493ED6"/>
    <w:rsid w:val="004943CF"/>
    <w:rsid w:val="00494724"/>
    <w:rsid w:val="004953C6"/>
    <w:rsid w:val="00495529"/>
    <w:rsid w:val="004960B8"/>
    <w:rsid w:val="0049655E"/>
    <w:rsid w:val="00496885"/>
    <w:rsid w:val="00496CF1"/>
    <w:rsid w:val="004972D3"/>
    <w:rsid w:val="0049787F"/>
    <w:rsid w:val="00497A99"/>
    <w:rsid w:val="004A067A"/>
    <w:rsid w:val="004A3617"/>
    <w:rsid w:val="004A3DFA"/>
    <w:rsid w:val="004A49E8"/>
    <w:rsid w:val="004A4EFB"/>
    <w:rsid w:val="004A560F"/>
    <w:rsid w:val="004A5990"/>
    <w:rsid w:val="004A5ED8"/>
    <w:rsid w:val="004A71D6"/>
    <w:rsid w:val="004B0EEC"/>
    <w:rsid w:val="004B16AC"/>
    <w:rsid w:val="004B1BD2"/>
    <w:rsid w:val="004B2177"/>
    <w:rsid w:val="004B22FF"/>
    <w:rsid w:val="004B32FD"/>
    <w:rsid w:val="004B3A5E"/>
    <w:rsid w:val="004B530F"/>
    <w:rsid w:val="004B5E3E"/>
    <w:rsid w:val="004B5ED1"/>
    <w:rsid w:val="004B60C4"/>
    <w:rsid w:val="004B6168"/>
    <w:rsid w:val="004B6BD0"/>
    <w:rsid w:val="004B76E0"/>
    <w:rsid w:val="004B7EE1"/>
    <w:rsid w:val="004C0D3A"/>
    <w:rsid w:val="004C186A"/>
    <w:rsid w:val="004C1A93"/>
    <w:rsid w:val="004C247D"/>
    <w:rsid w:val="004C2817"/>
    <w:rsid w:val="004C304A"/>
    <w:rsid w:val="004C3C78"/>
    <w:rsid w:val="004C3D7F"/>
    <w:rsid w:val="004C4307"/>
    <w:rsid w:val="004C4EF6"/>
    <w:rsid w:val="004C5087"/>
    <w:rsid w:val="004C57FD"/>
    <w:rsid w:val="004C57FE"/>
    <w:rsid w:val="004C6DCC"/>
    <w:rsid w:val="004C71DE"/>
    <w:rsid w:val="004C7442"/>
    <w:rsid w:val="004D0569"/>
    <w:rsid w:val="004D0CAA"/>
    <w:rsid w:val="004D1872"/>
    <w:rsid w:val="004D1F3C"/>
    <w:rsid w:val="004D2C9E"/>
    <w:rsid w:val="004D2F1F"/>
    <w:rsid w:val="004D3274"/>
    <w:rsid w:val="004D33A2"/>
    <w:rsid w:val="004D3A66"/>
    <w:rsid w:val="004D3F35"/>
    <w:rsid w:val="004D4D0D"/>
    <w:rsid w:val="004D5776"/>
    <w:rsid w:val="004D6303"/>
    <w:rsid w:val="004E06C5"/>
    <w:rsid w:val="004E0ED0"/>
    <w:rsid w:val="004E1105"/>
    <w:rsid w:val="004E1AEE"/>
    <w:rsid w:val="004E36C3"/>
    <w:rsid w:val="004E3E4E"/>
    <w:rsid w:val="004E40AB"/>
    <w:rsid w:val="004E45C8"/>
    <w:rsid w:val="004E559C"/>
    <w:rsid w:val="004E5BFB"/>
    <w:rsid w:val="004E6552"/>
    <w:rsid w:val="004E6B55"/>
    <w:rsid w:val="004E6F8C"/>
    <w:rsid w:val="004E72C5"/>
    <w:rsid w:val="004F082D"/>
    <w:rsid w:val="004F0D77"/>
    <w:rsid w:val="004F1709"/>
    <w:rsid w:val="004F1796"/>
    <w:rsid w:val="004F1B2C"/>
    <w:rsid w:val="004F2800"/>
    <w:rsid w:val="004F317C"/>
    <w:rsid w:val="004F3BFD"/>
    <w:rsid w:val="004F3EE2"/>
    <w:rsid w:val="004F504F"/>
    <w:rsid w:val="004F550F"/>
    <w:rsid w:val="004F5B95"/>
    <w:rsid w:val="004F68B1"/>
    <w:rsid w:val="0050002D"/>
    <w:rsid w:val="00501A78"/>
    <w:rsid w:val="005025D9"/>
    <w:rsid w:val="005038C6"/>
    <w:rsid w:val="00503AB9"/>
    <w:rsid w:val="00505067"/>
    <w:rsid w:val="00506420"/>
    <w:rsid w:val="0050794C"/>
    <w:rsid w:val="00510111"/>
    <w:rsid w:val="00510705"/>
    <w:rsid w:val="0051075C"/>
    <w:rsid w:val="0051083C"/>
    <w:rsid w:val="00510D30"/>
    <w:rsid w:val="00512B50"/>
    <w:rsid w:val="005130EA"/>
    <w:rsid w:val="005144B1"/>
    <w:rsid w:val="00514B4E"/>
    <w:rsid w:val="00514F2E"/>
    <w:rsid w:val="00515180"/>
    <w:rsid w:val="00515491"/>
    <w:rsid w:val="00515C53"/>
    <w:rsid w:val="00516079"/>
    <w:rsid w:val="005161AC"/>
    <w:rsid w:val="00517BC7"/>
    <w:rsid w:val="005200B4"/>
    <w:rsid w:val="00520FA7"/>
    <w:rsid w:val="00521421"/>
    <w:rsid w:val="00521724"/>
    <w:rsid w:val="00521915"/>
    <w:rsid w:val="00522FAB"/>
    <w:rsid w:val="00523402"/>
    <w:rsid w:val="00523BF8"/>
    <w:rsid w:val="00524849"/>
    <w:rsid w:val="00526B5A"/>
    <w:rsid w:val="00526FD0"/>
    <w:rsid w:val="005274D4"/>
    <w:rsid w:val="005278B3"/>
    <w:rsid w:val="005319F6"/>
    <w:rsid w:val="00532442"/>
    <w:rsid w:val="00532CBD"/>
    <w:rsid w:val="0053395C"/>
    <w:rsid w:val="00533989"/>
    <w:rsid w:val="00533B94"/>
    <w:rsid w:val="00533E1B"/>
    <w:rsid w:val="00533E7E"/>
    <w:rsid w:val="00534479"/>
    <w:rsid w:val="005373D7"/>
    <w:rsid w:val="0054025F"/>
    <w:rsid w:val="005414ED"/>
    <w:rsid w:val="00541F38"/>
    <w:rsid w:val="00542310"/>
    <w:rsid w:val="00542ADC"/>
    <w:rsid w:val="00542E07"/>
    <w:rsid w:val="005432DD"/>
    <w:rsid w:val="00543E60"/>
    <w:rsid w:val="00543F7E"/>
    <w:rsid w:val="005444AE"/>
    <w:rsid w:val="00544DD5"/>
    <w:rsid w:val="00544E73"/>
    <w:rsid w:val="00545B43"/>
    <w:rsid w:val="00545EC8"/>
    <w:rsid w:val="005460BA"/>
    <w:rsid w:val="00546437"/>
    <w:rsid w:val="005468A6"/>
    <w:rsid w:val="005479D0"/>
    <w:rsid w:val="00551278"/>
    <w:rsid w:val="005515CD"/>
    <w:rsid w:val="00551FCF"/>
    <w:rsid w:val="00552A93"/>
    <w:rsid w:val="00552E13"/>
    <w:rsid w:val="0055382A"/>
    <w:rsid w:val="00553C25"/>
    <w:rsid w:val="00554B33"/>
    <w:rsid w:val="005551EE"/>
    <w:rsid w:val="00556675"/>
    <w:rsid w:val="00557E4B"/>
    <w:rsid w:val="0056050C"/>
    <w:rsid w:val="005616C4"/>
    <w:rsid w:val="005620F4"/>
    <w:rsid w:val="005621C4"/>
    <w:rsid w:val="00562763"/>
    <w:rsid w:val="00564EC7"/>
    <w:rsid w:val="0056539D"/>
    <w:rsid w:val="00565733"/>
    <w:rsid w:val="0056612D"/>
    <w:rsid w:val="005669FF"/>
    <w:rsid w:val="0056700F"/>
    <w:rsid w:val="005672BF"/>
    <w:rsid w:val="005706E1"/>
    <w:rsid w:val="005708A6"/>
    <w:rsid w:val="0057165A"/>
    <w:rsid w:val="00571A24"/>
    <w:rsid w:val="00572072"/>
    <w:rsid w:val="00572C55"/>
    <w:rsid w:val="00573D38"/>
    <w:rsid w:val="0057449D"/>
    <w:rsid w:val="0057581B"/>
    <w:rsid w:val="00575AB4"/>
    <w:rsid w:val="00575C67"/>
    <w:rsid w:val="00575CE0"/>
    <w:rsid w:val="00575E97"/>
    <w:rsid w:val="00575EF3"/>
    <w:rsid w:val="00576173"/>
    <w:rsid w:val="005763F1"/>
    <w:rsid w:val="00576BDD"/>
    <w:rsid w:val="00577732"/>
    <w:rsid w:val="00577AD2"/>
    <w:rsid w:val="00580100"/>
    <w:rsid w:val="00581D81"/>
    <w:rsid w:val="00581F3C"/>
    <w:rsid w:val="00582156"/>
    <w:rsid w:val="00582259"/>
    <w:rsid w:val="00582448"/>
    <w:rsid w:val="0058300B"/>
    <w:rsid w:val="0058397A"/>
    <w:rsid w:val="00583D51"/>
    <w:rsid w:val="00583F0F"/>
    <w:rsid w:val="005848CE"/>
    <w:rsid w:val="00585C2D"/>
    <w:rsid w:val="00585FF1"/>
    <w:rsid w:val="005863C2"/>
    <w:rsid w:val="0058648D"/>
    <w:rsid w:val="005865F3"/>
    <w:rsid w:val="00586ECD"/>
    <w:rsid w:val="005876CC"/>
    <w:rsid w:val="00587AD8"/>
    <w:rsid w:val="0059010E"/>
    <w:rsid w:val="0059072A"/>
    <w:rsid w:val="00590C27"/>
    <w:rsid w:val="00591342"/>
    <w:rsid w:val="005919AA"/>
    <w:rsid w:val="00592D25"/>
    <w:rsid w:val="00592F88"/>
    <w:rsid w:val="00593060"/>
    <w:rsid w:val="00594A7C"/>
    <w:rsid w:val="00596181"/>
    <w:rsid w:val="0059665C"/>
    <w:rsid w:val="00596DDB"/>
    <w:rsid w:val="00596F4E"/>
    <w:rsid w:val="005974A4"/>
    <w:rsid w:val="005975A3"/>
    <w:rsid w:val="005A01E6"/>
    <w:rsid w:val="005A2B67"/>
    <w:rsid w:val="005A34C5"/>
    <w:rsid w:val="005A4F93"/>
    <w:rsid w:val="005A50E9"/>
    <w:rsid w:val="005A5B6D"/>
    <w:rsid w:val="005A6DE0"/>
    <w:rsid w:val="005A78F6"/>
    <w:rsid w:val="005B0ABC"/>
    <w:rsid w:val="005B0BD9"/>
    <w:rsid w:val="005B18DC"/>
    <w:rsid w:val="005B2217"/>
    <w:rsid w:val="005B3340"/>
    <w:rsid w:val="005B3A4E"/>
    <w:rsid w:val="005B3DCE"/>
    <w:rsid w:val="005B3FC8"/>
    <w:rsid w:val="005B4B04"/>
    <w:rsid w:val="005B4CA4"/>
    <w:rsid w:val="005B561F"/>
    <w:rsid w:val="005B5B92"/>
    <w:rsid w:val="005B62BB"/>
    <w:rsid w:val="005B6B0B"/>
    <w:rsid w:val="005B70F0"/>
    <w:rsid w:val="005C05C8"/>
    <w:rsid w:val="005C0D8F"/>
    <w:rsid w:val="005C188A"/>
    <w:rsid w:val="005C20B7"/>
    <w:rsid w:val="005C23D9"/>
    <w:rsid w:val="005C4449"/>
    <w:rsid w:val="005C5390"/>
    <w:rsid w:val="005C53D2"/>
    <w:rsid w:val="005C5D5A"/>
    <w:rsid w:val="005C603C"/>
    <w:rsid w:val="005C6394"/>
    <w:rsid w:val="005C70A0"/>
    <w:rsid w:val="005C70EE"/>
    <w:rsid w:val="005C7AD1"/>
    <w:rsid w:val="005C7AF6"/>
    <w:rsid w:val="005C7D0D"/>
    <w:rsid w:val="005D0020"/>
    <w:rsid w:val="005D0120"/>
    <w:rsid w:val="005D17C9"/>
    <w:rsid w:val="005D2B37"/>
    <w:rsid w:val="005D2E6B"/>
    <w:rsid w:val="005D302D"/>
    <w:rsid w:val="005D3036"/>
    <w:rsid w:val="005D33C6"/>
    <w:rsid w:val="005D3F4D"/>
    <w:rsid w:val="005D4988"/>
    <w:rsid w:val="005D4B3D"/>
    <w:rsid w:val="005D4BED"/>
    <w:rsid w:val="005D5A47"/>
    <w:rsid w:val="005D65EA"/>
    <w:rsid w:val="005D6FD0"/>
    <w:rsid w:val="005D7339"/>
    <w:rsid w:val="005D7A48"/>
    <w:rsid w:val="005E1EE8"/>
    <w:rsid w:val="005E33FB"/>
    <w:rsid w:val="005E35F5"/>
    <w:rsid w:val="005E3D02"/>
    <w:rsid w:val="005E4739"/>
    <w:rsid w:val="005E4D36"/>
    <w:rsid w:val="005E5A32"/>
    <w:rsid w:val="005E5E77"/>
    <w:rsid w:val="005E5F63"/>
    <w:rsid w:val="005E6C22"/>
    <w:rsid w:val="005E6D50"/>
    <w:rsid w:val="005E745D"/>
    <w:rsid w:val="005E7FD2"/>
    <w:rsid w:val="005F09BF"/>
    <w:rsid w:val="005F09D7"/>
    <w:rsid w:val="005F227A"/>
    <w:rsid w:val="005F29E0"/>
    <w:rsid w:val="005F328C"/>
    <w:rsid w:val="005F4B14"/>
    <w:rsid w:val="005F4E27"/>
    <w:rsid w:val="005F56B9"/>
    <w:rsid w:val="005F5FEC"/>
    <w:rsid w:val="005F6C6F"/>
    <w:rsid w:val="005F6F5C"/>
    <w:rsid w:val="005F7012"/>
    <w:rsid w:val="005F788B"/>
    <w:rsid w:val="005F7ABC"/>
    <w:rsid w:val="00601C81"/>
    <w:rsid w:val="00601D07"/>
    <w:rsid w:val="006029FB"/>
    <w:rsid w:val="006034BC"/>
    <w:rsid w:val="00603620"/>
    <w:rsid w:val="0060364E"/>
    <w:rsid w:val="00604172"/>
    <w:rsid w:val="00604CFF"/>
    <w:rsid w:val="006073DD"/>
    <w:rsid w:val="00607632"/>
    <w:rsid w:val="00611304"/>
    <w:rsid w:val="00611FE5"/>
    <w:rsid w:val="00612B69"/>
    <w:rsid w:val="00612BB6"/>
    <w:rsid w:val="00612E04"/>
    <w:rsid w:val="00612E97"/>
    <w:rsid w:val="00613185"/>
    <w:rsid w:val="00613FB3"/>
    <w:rsid w:val="0061492A"/>
    <w:rsid w:val="00614979"/>
    <w:rsid w:val="006150B9"/>
    <w:rsid w:val="00615BF8"/>
    <w:rsid w:val="00616222"/>
    <w:rsid w:val="00616DBD"/>
    <w:rsid w:val="006175DC"/>
    <w:rsid w:val="00617AE4"/>
    <w:rsid w:val="006206C9"/>
    <w:rsid w:val="006208BB"/>
    <w:rsid w:val="00620EBF"/>
    <w:rsid w:val="00621A40"/>
    <w:rsid w:val="006221E9"/>
    <w:rsid w:val="00622430"/>
    <w:rsid w:val="00622F07"/>
    <w:rsid w:val="00624D3E"/>
    <w:rsid w:val="00625321"/>
    <w:rsid w:val="006253B3"/>
    <w:rsid w:val="00625FB0"/>
    <w:rsid w:val="006261DD"/>
    <w:rsid w:val="006263EA"/>
    <w:rsid w:val="00626819"/>
    <w:rsid w:val="00626B98"/>
    <w:rsid w:val="00627A8A"/>
    <w:rsid w:val="00627ABD"/>
    <w:rsid w:val="00630417"/>
    <w:rsid w:val="00633170"/>
    <w:rsid w:val="006352C6"/>
    <w:rsid w:val="00635BDF"/>
    <w:rsid w:val="00636D83"/>
    <w:rsid w:val="00637D76"/>
    <w:rsid w:val="00640249"/>
    <w:rsid w:val="0064284D"/>
    <w:rsid w:val="00642911"/>
    <w:rsid w:val="00643620"/>
    <w:rsid w:val="00645EA2"/>
    <w:rsid w:val="00650105"/>
    <w:rsid w:val="00650526"/>
    <w:rsid w:val="00650929"/>
    <w:rsid w:val="00650E6D"/>
    <w:rsid w:val="0065112E"/>
    <w:rsid w:val="006519BB"/>
    <w:rsid w:val="00651C05"/>
    <w:rsid w:val="006523EC"/>
    <w:rsid w:val="00652670"/>
    <w:rsid w:val="00652B39"/>
    <w:rsid w:val="00652B4C"/>
    <w:rsid w:val="00653925"/>
    <w:rsid w:val="0065496E"/>
    <w:rsid w:val="00655022"/>
    <w:rsid w:val="006550E8"/>
    <w:rsid w:val="006553A6"/>
    <w:rsid w:val="00655FD3"/>
    <w:rsid w:val="00656FE0"/>
    <w:rsid w:val="006571C0"/>
    <w:rsid w:val="0065744B"/>
    <w:rsid w:val="0065751D"/>
    <w:rsid w:val="0066012D"/>
    <w:rsid w:val="0066059C"/>
    <w:rsid w:val="0066149A"/>
    <w:rsid w:val="0066225F"/>
    <w:rsid w:val="006629CE"/>
    <w:rsid w:val="00662F9B"/>
    <w:rsid w:val="0066320A"/>
    <w:rsid w:val="0066382C"/>
    <w:rsid w:val="00663A4B"/>
    <w:rsid w:val="00663FCB"/>
    <w:rsid w:val="0066456A"/>
    <w:rsid w:val="006649C3"/>
    <w:rsid w:val="00664FA7"/>
    <w:rsid w:val="00665C0C"/>
    <w:rsid w:val="00665E7A"/>
    <w:rsid w:val="00667BC7"/>
    <w:rsid w:val="00670970"/>
    <w:rsid w:val="00670C21"/>
    <w:rsid w:val="00671939"/>
    <w:rsid w:val="00671E48"/>
    <w:rsid w:val="006725C8"/>
    <w:rsid w:val="006729E8"/>
    <w:rsid w:val="006733CF"/>
    <w:rsid w:val="00673F1D"/>
    <w:rsid w:val="00675EED"/>
    <w:rsid w:val="006766BB"/>
    <w:rsid w:val="00677A19"/>
    <w:rsid w:val="00677CA1"/>
    <w:rsid w:val="00680388"/>
    <w:rsid w:val="006804CE"/>
    <w:rsid w:val="00680C2C"/>
    <w:rsid w:val="00680CAE"/>
    <w:rsid w:val="00680E21"/>
    <w:rsid w:val="00680FE7"/>
    <w:rsid w:val="0068154C"/>
    <w:rsid w:val="00681729"/>
    <w:rsid w:val="00681BAE"/>
    <w:rsid w:val="00681F90"/>
    <w:rsid w:val="00682D72"/>
    <w:rsid w:val="006830EC"/>
    <w:rsid w:val="0068474D"/>
    <w:rsid w:val="00684B0B"/>
    <w:rsid w:val="00684D23"/>
    <w:rsid w:val="00684EC6"/>
    <w:rsid w:val="00685106"/>
    <w:rsid w:val="006859E6"/>
    <w:rsid w:val="00685E32"/>
    <w:rsid w:val="006860F1"/>
    <w:rsid w:val="006866F8"/>
    <w:rsid w:val="0068674D"/>
    <w:rsid w:val="00687C07"/>
    <w:rsid w:val="0069197D"/>
    <w:rsid w:val="0069198D"/>
    <w:rsid w:val="00691CD8"/>
    <w:rsid w:val="00692411"/>
    <w:rsid w:val="00692E88"/>
    <w:rsid w:val="0069348A"/>
    <w:rsid w:val="0069351C"/>
    <w:rsid w:val="006944A6"/>
    <w:rsid w:val="006944C2"/>
    <w:rsid w:val="00694CC9"/>
    <w:rsid w:val="00694E29"/>
    <w:rsid w:val="006951C5"/>
    <w:rsid w:val="0069525F"/>
    <w:rsid w:val="00696279"/>
    <w:rsid w:val="0069673A"/>
    <w:rsid w:val="00696893"/>
    <w:rsid w:val="00697D22"/>
    <w:rsid w:val="006A0091"/>
    <w:rsid w:val="006A1A8C"/>
    <w:rsid w:val="006A2CFB"/>
    <w:rsid w:val="006A2EAD"/>
    <w:rsid w:val="006A333B"/>
    <w:rsid w:val="006A3611"/>
    <w:rsid w:val="006A38F6"/>
    <w:rsid w:val="006A3E74"/>
    <w:rsid w:val="006A43EF"/>
    <w:rsid w:val="006A4899"/>
    <w:rsid w:val="006A5F31"/>
    <w:rsid w:val="006A6A29"/>
    <w:rsid w:val="006A6F09"/>
    <w:rsid w:val="006A7129"/>
    <w:rsid w:val="006A75EC"/>
    <w:rsid w:val="006B0097"/>
    <w:rsid w:val="006B01FF"/>
    <w:rsid w:val="006B08F2"/>
    <w:rsid w:val="006B0B4A"/>
    <w:rsid w:val="006B110C"/>
    <w:rsid w:val="006B156E"/>
    <w:rsid w:val="006B1636"/>
    <w:rsid w:val="006B170D"/>
    <w:rsid w:val="006B196B"/>
    <w:rsid w:val="006B19D9"/>
    <w:rsid w:val="006B2070"/>
    <w:rsid w:val="006B20D6"/>
    <w:rsid w:val="006B220A"/>
    <w:rsid w:val="006B2ED1"/>
    <w:rsid w:val="006B3C1C"/>
    <w:rsid w:val="006B4780"/>
    <w:rsid w:val="006B49BC"/>
    <w:rsid w:val="006B51DC"/>
    <w:rsid w:val="006B5932"/>
    <w:rsid w:val="006B5AA0"/>
    <w:rsid w:val="006B6513"/>
    <w:rsid w:val="006B6521"/>
    <w:rsid w:val="006B654C"/>
    <w:rsid w:val="006B69EF"/>
    <w:rsid w:val="006B6CA5"/>
    <w:rsid w:val="006B79D7"/>
    <w:rsid w:val="006C093C"/>
    <w:rsid w:val="006C09F5"/>
    <w:rsid w:val="006C12FC"/>
    <w:rsid w:val="006C2134"/>
    <w:rsid w:val="006C2232"/>
    <w:rsid w:val="006C24ED"/>
    <w:rsid w:val="006C3BB0"/>
    <w:rsid w:val="006C3BCD"/>
    <w:rsid w:val="006C40E5"/>
    <w:rsid w:val="006C431E"/>
    <w:rsid w:val="006C442F"/>
    <w:rsid w:val="006C6A18"/>
    <w:rsid w:val="006C6B8E"/>
    <w:rsid w:val="006C6BF6"/>
    <w:rsid w:val="006C6E4B"/>
    <w:rsid w:val="006C7B57"/>
    <w:rsid w:val="006C7C4B"/>
    <w:rsid w:val="006C7FE1"/>
    <w:rsid w:val="006D0109"/>
    <w:rsid w:val="006D0735"/>
    <w:rsid w:val="006D157F"/>
    <w:rsid w:val="006D1CBC"/>
    <w:rsid w:val="006D21B3"/>
    <w:rsid w:val="006D2445"/>
    <w:rsid w:val="006D2C21"/>
    <w:rsid w:val="006D34D3"/>
    <w:rsid w:val="006D3845"/>
    <w:rsid w:val="006D3F8C"/>
    <w:rsid w:val="006D421A"/>
    <w:rsid w:val="006D44CF"/>
    <w:rsid w:val="006D4B94"/>
    <w:rsid w:val="006D4BD8"/>
    <w:rsid w:val="006D528A"/>
    <w:rsid w:val="006D5327"/>
    <w:rsid w:val="006D53EC"/>
    <w:rsid w:val="006D5477"/>
    <w:rsid w:val="006D583B"/>
    <w:rsid w:val="006D77B5"/>
    <w:rsid w:val="006D7ADE"/>
    <w:rsid w:val="006E015C"/>
    <w:rsid w:val="006E02A7"/>
    <w:rsid w:val="006E0373"/>
    <w:rsid w:val="006E104D"/>
    <w:rsid w:val="006E15F9"/>
    <w:rsid w:val="006E26FF"/>
    <w:rsid w:val="006E3350"/>
    <w:rsid w:val="006E3A30"/>
    <w:rsid w:val="006E401B"/>
    <w:rsid w:val="006E5241"/>
    <w:rsid w:val="006E6012"/>
    <w:rsid w:val="006E641F"/>
    <w:rsid w:val="006E71B6"/>
    <w:rsid w:val="006E7663"/>
    <w:rsid w:val="006E769F"/>
    <w:rsid w:val="006F0401"/>
    <w:rsid w:val="006F0AEF"/>
    <w:rsid w:val="006F1ECD"/>
    <w:rsid w:val="006F21E5"/>
    <w:rsid w:val="006F2CC3"/>
    <w:rsid w:val="006F42C9"/>
    <w:rsid w:val="006F76B5"/>
    <w:rsid w:val="0070007A"/>
    <w:rsid w:val="007008FB"/>
    <w:rsid w:val="00700BD0"/>
    <w:rsid w:val="007010AF"/>
    <w:rsid w:val="0070297E"/>
    <w:rsid w:val="007031E0"/>
    <w:rsid w:val="007038A3"/>
    <w:rsid w:val="0070410A"/>
    <w:rsid w:val="00704643"/>
    <w:rsid w:val="0070483E"/>
    <w:rsid w:val="00705286"/>
    <w:rsid w:val="007059CE"/>
    <w:rsid w:val="007062D5"/>
    <w:rsid w:val="007063FF"/>
    <w:rsid w:val="00707B7A"/>
    <w:rsid w:val="0071064C"/>
    <w:rsid w:val="00710FD5"/>
    <w:rsid w:val="007113DF"/>
    <w:rsid w:val="00712408"/>
    <w:rsid w:val="00712A5C"/>
    <w:rsid w:val="00714396"/>
    <w:rsid w:val="00714402"/>
    <w:rsid w:val="00714FD1"/>
    <w:rsid w:val="00715099"/>
    <w:rsid w:val="007154A3"/>
    <w:rsid w:val="007161B5"/>
    <w:rsid w:val="0071689A"/>
    <w:rsid w:val="00716FA0"/>
    <w:rsid w:val="00717418"/>
    <w:rsid w:val="00717AAA"/>
    <w:rsid w:val="00717DA3"/>
    <w:rsid w:val="00717DD7"/>
    <w:rsid w:val="00720967"/>
    <w:rsid w:val="00721036"/>
    <w:rsid w:val="00721AAA"/>
    <w:rsid w:val="00721DDA"/>
    <w:rsid w:val="0072257A"/>
    <w:rsid w:val="00722BC3"/>
    <w:rsid w:val="00722C2C"/>
    <w:rsid w:val="00723EAB"/>
    <w:rsid w:val="00724696"/>
    <w:rsid w:val="0072502D"/>
    <w:rsid w:val="007259EA"/>
    <w:rsid w:val="00726BF4"/>
    <w:rsid w:val="007273C1"/>
    <w:rsid w:val="00727CFE"/>
    <w:rsid w:val="007301B3"/>
    <w:rsid w:val="00730715"/>
    <w:rsid w:val="00731539"/>
    <w:rsid w:val="00731D92"/>
    <w:rsid w:val="007322D1"/>
    <w:rsid w:val="00732697"/>
    <w:rsid w:val="00732C5C"/>
    <w:rsid w:val="007330D0"/>
    <w:rsid w:val="007330F2"/>
    <w:rsid w:val="00733B8F"/>
    <w:rsid w:val="00734364"/>
    <w:rsid w:val="00734A05"/>
    <w:rsid w:val="00734AC4"/>
    <w:rsid w:val="00734F40"/>
    <w:rsid w:val="0073535B"/>
    <w:rsid w:val="00735C60"/>
    <w:rsid w:val="00735C95"/>
    <w:rsid w:val="00736E2B"/>
    <w:rsid w:val="007370AC"/>
    <w:rsid w:val="007406A0"/>
    <w:rsid w:val="00740CEF"/>
    <w:rsid w:val="00740F14"/>
    <w:rsid w:val="00742FBF"/>
    <w:rsid w:val="007439A4"/>
    <w:rsid w:val="007447D4"/>
    <w:rsid w:val="007474D7"/>
    <w:rsid w:val="00750EBC"/>
    <w:rsid w:val="00751BDA"/>
    <w:rsid w:val="0075213F"/>
    <w:rsid w:val="0075261C"/>
    <w:rsid w:val="00752A81"/>
    <w:rsid w:val="00752C47"/>
    <w:rsid w:val="0075388A"/>
    <w:rsid w:val="0075562C"/>
    <w:rsid w:val="007559A0"/>
    <w:rsid w:val="007563C5"/>
    <w:rsid w:val="00756651"/>
    <w:rsid w:val="00757551"/>
    <w:rsid w:val="00757623"/>
    <w:rsid w:val="0075792B"/>
    <w:rsid w:val="00760FBD"/>
    <w:rsid w:val="0076139A"/>
    <w:rsid w:val="0076144A"/>
    <w:rsid w:val="007617BD"/>
    <w:rsid w:val="0076185C"/>
    <w:rsid w:val="00761FAC"/>
    <w:rsid w:val="007624C0"/>
    <w:rsid w:val="00765442"/>
    <w:rsid w:val="007654E4"/>
    <w:rsid w:val="0076570E"/>
    <w:rsid w:val="00765F7C"/>
    <w:rsid w:val="007666A6"/>
    <w:rsid w:val="00766A0A"/>
    <w:rsid w:val="007671FE"/>
    <w:rsid w:val="00767E48"/>
    <w:rsid w:val="00770239"/>
    <w:rsid w:val="007711CA"/>
    <w:rsid w:val="007721B1"/>
    <w:rsid w:val="00772DCE"/>
    <w:rsid w:val="007732B8"/>
    <w:rsid w:val="00773F6E"/>
    <w:rsid w:val="00774049"/>
    <w:rsid w:val="007741E4"/>
    <w:rsid w:val="007753B9"/>
    <w:rsid w:val="007776A8"/>
    <w:rsid w:val="00777BB1"/>
    <w:rsid w:val="00780B5A"/>
    <w:rsid w:val="0078122B"/>
    <w:rsid w:val="0078126B"/>
    <w:rsid w:val="00781A1A"/>
    <w:rsid w:val="00781FAF"/>
    <w:rsid w:val="0078233D"/>
    <w:rsid w:val="00782457"/>
    <w:rsid w:val="00782F8A"/>
    <w:rsid w:val="00783681"/>
    <w:rsid w:val="00783B8D"/>
    <w:rsid w:val="007843ED"/>
    <w:rsid w:val="00784545"/>
    <w:rsid w:val="00787CC3"/>
    <w:rsid w:val="00792514"/>
    <w:rsid w:val="007928D3"/>
    <w:rsid w:val="00793FDA"/>
    <w:rsid w:val="007947C9"/>
    <w:rsid w:val="00794A62"/>
    <w:rsid w:val="00794C9B"/>
    <w:rsid w:val="00795200"/>
    <w:rsid w:val="00795B1C"/>
    <w:rsid w:val="00795BEC"/>
    <w:rsid w:val="00795D60"/>
    <w:rsid w:val="00795FE4"/>
    <w:rsid w:val="00796DD6"/>
    <w:rsid w:val="007974CB"/>
    <w:rsid w:val="007A0FFE"/>
    <w:rsid w:val="007A1146"/>
    <w:rsid w:val="007A1187"/>
    <w:rsid w:val="007A2C04"/>
    <w:rsid w:val="007A2C75"/>
    <w:rsid w:val="007A2D6F"/>
    <w:rsid w:val="007A38D2"/>
    <w:rsid w:val="007A4437"/>
    <w:rsid w:val="007A565C"/>
    <w:rsid w:val="007A5E12"/>
    <w:rsid w:val="007A6A3B"/>
    <w:rsid w:val="007A6CFB"/>
    <w:rsid w:val="007A6D8E"/>
    <w:rsid w:val="007A773B"/>
    <w:rsid w:val="007A7985"/>
    <w:rsid w:val="007B081C"/>
    <w:rsid w:val="007B27F8"/>
    <w:rsid w:val="007B2874"/>
    <w:rsid w:val="007B2BD8"/>
    <w:rsid w:val="007B2DD0"/>
    <w:rsid w:val="007B3605"/>
    <w:rsid w:val="007B415E"/>
    <w:rsid w:val="007B4F87"/>
    <w:rsid w:val="007B5071"/>
    <w:rsid w:val="007B54F2"/>
    <w:rsid w:val="007B5891"/>
    <w:rsid w:val="007B664A"/>
    <w:rsid w:val="007B6951"/>
    <w:rsid w:val="007B722A"/>
    <w:rsid w:val="007C06AA"/>
    <w:rsid w:val="007C0C74"/>
    <w:rsid w:val="007C15F4"/>
    <w:rsid w:val="007C419D"/>
    <w:rsid w:val="007C4448"/>
    <w:rsid w:val="007C4A74"/>
    <w:rsid w:val="007C56DA"/>
    <w:rsid w:val="007C6076"/>
    <w:rsid w:val="007C68D5"/>
    <w:rsid w:val="007C6AF2"/>
    <w:rsid w:val="007C6F5B"/>
    <w:rsid w:val="007C74B0"/>
    <w:rsid w:val="007C79EE"/>
    <w:rsid w:val="007D0788"/>
    <w:rsid w:val="007D0991"/>
    <w:rsid w:val="007D117A"/>
    <w:rsid w:val="007D20E3"/>
    <w:rsid w:val="007D21E2"/>
    <w:rsid w:val="007D22BA"/>
    <w:rsid w:val="007D2794"/>
    <w:rsid w:val="007D2D10"/>
    <w:rsid w:val="007D2FA9"/>
    <w:rsid w:val="007D4324"/>
    <w:rsid w:val="007D4505"/>
    <w:rsid w:val="007D467C"/>
    <w:rsid w:val="007D4720"/>
    <w:rsid w:val="007D4BE5"/>
    <w:rsid w:val="007D5196"/>
    <w:rsid w:val="007D52CA"/>
    <w:rsid w:val="007D560B"/>
    <w:rsid w:val="007D57D5"/>
    <w:rsid w:val="007D58A0"/>
    <w:rsid w:val="007D5970"/>
    <w:rsid w:val="007D600A"/>
    <w:rsid w:val="007D650F"/>
    <w:rsid w:val="007D654D"/>
    <w:rsid w:val="007D659E"/>
    <w:rsid w:val="007D78AA"/>
    <w:rsid w:val="007E0D9F"/>
    <w:rsid w:val="007E1043"/>
    <w:rsid w:val="007E1251"/>
    <w:rsid w:val="007E18E5"/>
    <w:rsid w:val="007E2ED9"/>
    <w:rsid w:val="007E3483"/>
    <w:rsid w:val="007E3FEC"/>
    <w:rsid w:val="007E4425"/>
    <w:rsid w:val="007E4CCC"/>
    <w:rsid w:val="007E5914"/>
    <w:rsid w:val="007E5D03"/>
    <w:rsid w:val="007E630E"/>
    <w:rsid w:val="007E75DF"/>
    <w:rsid w:val="007F2100"/>
    <w:rsid w:val="007F224F"/>
    <w:rsid w:val="007F2304"/>
    <w:rsid w:val="007F2533"/>
    <w:rsid w:val="007F2C14"/>
    <w:rsid w:val="007F3220"/>
    <w:rsid w:val="007F395A"/>
    <w:rsid w:val="007F42BD"/>
    <w:rsid w:val="007F4774"/>
    <w:rsid w:val="007F4F7E"/>
    <w:rsid w:val="007F4F97"/>
    <w:rsid w:val="007F5AA7"/>
    <w:rsid w:val="007F5D38"/>
    <w:rsid w:val="007F73F5"/>
    <w:rsid w:val="007F7735"/>
    <w:rsid w:val="0080077F"/>
    <w:rsid w:val="0080164C"/>
    <w:rsid w:val="00801CB2"/>
    <w:rsid w:val="00802A55"/>
    <w:rsid w:val="00802D22"/>
    <w:rsid w:val="0080314C"/>
    <w:rsid w:val="00803EF6"/>
    <w:rsid w:val="00804088"/>
    <w:rsid w:val="0080591C"/>
    <w:rsid w:val="00805D38"/>
    <w:rsid w:val="00806370"/>
    <w:rsid w:val="008066A9"/>
    <w:rsid w:val="00806D80"/>
    <w:rsid w:val="0080746A"/>
    <w:rsid w:val="008110C5"/>
    <w:rsid w:val="008116E6"/>
    <w:rsid w:val="00811FE0"/>
    <w:rsid w:val="00812FA0"/>
    <w:rsid w:val="00813815"/>
    <w:rsid w:val="0081415E"/>
    <w:rsid w:val="00814E74"/>
    <w:rsid w:val="008151C4"/>
    <w:rsid w:val="0081534D"/>
    <w:rsid w:val="00815437"/>
    <w:rsid w:val="00815CC4"/>
    <w:rsid w:val="008171C9"/>
    <w:rsid w:val="00820787"/>
    <w:rsid w:val="00821B97"/>
    <w:rsid w:val="008228A6"/>
    <w:rsid w:val="00822964"/>
    <w:rsid w:val="008229BA"/>
    <w:rsid w:val="0082311D"/>
    <w:rsid w:val="008233C3"/>
    <w:rsid w:val="008235BC"/>
    <w:rsid w:val="0082461E"/>
    <w:rsid w:val="00824C5D"/>
    <w:rsid w:val="00824EA0"/>
    <w:rsid w:val="00825070"/>
    <w:rsid w:val="00825515"/>
    <w:rsid w:val="00825A60"/>
    <w:rsid w:val="00825ADF"/>
    <w:rsid w:val="00825C5B"/>
    <w:rsid w:val="00825D0E"/>
    <w:rsid w:val="00826EFF"/>
    <w:rsid w:val="00827C82"/>
    <w:rsid w:val="0083002F"/>
    <w:rsid w:val="00831604"/>
    <w:rsid w:val="008319B9"/>
    <w:rsid w:val="00831AB2"/>
    <w:rsid w:val="00831CE3"/>
    <w:rsid w:val="00832803"/>
    <w:rsid w:val="008356FB"/>
    <w:rsid w:val="00837871"/>
    <w:rsid w:val="008378ED"/>
    <w:rsid w:val="0084013A"/>
    <w:rsid w:val="008406DC"/>
    <w:rsid w:val="00841884"/>
    <w:rsid w:val="00842428"/>
    <w:rsid w:val="00842CCA"/>
    <w:rsid w:val="00843627"/>
    <w:rsid w:val="00843FB7"/>
    <w:rsid w:val="0084538E"/>
    <w:rsid w:val="0084702F"/>
    <w:rsid w:val="008473C0"/>
    <w:rsid w:val="008477A8"/>
    <w:rsid w:val="008478C8"/>
    <w:rsid w:val="008510CA"/>
    <w:rsid w:val="00851B6B"/>
    <w:rsid w:val="0085293E"/>
    <w:rsid w:val="00852AB5"/>
    <w:rsid w:val="00853247"/>
    <w:rsid w:val="00853711"/>
    <w:rsid w:val="00853D0C"/>
    <w:rsid w:val="00854946"/>
    <w:rsid w:val="00854D67"/>
    <w:rsid w:val="00854E64"/>
    <w:rsid w:val="0085513E"/>
    <w:rsid w:val="00855913"/>
    <w:rsid w:val="00855C99"/>
    <w:rsid w:val="00855CFF"/>
    <w:rsid w:val="00856AEB"/>
    <w:rsid w:val="00856C3A"/>
    <w:rsid w:val="00856E4B"/>
    <w:rsid w:val="00857266"/>
    <w:rsid w:val="0085734D"/>
    <w:rsid w:val="00857850"/>
    <w:rsid w:val="00857A4E"/>
    <w:rsid w:val="00857AA7"/>
    <w:rsid w:val="00857E41"/>
    <w:rsid w:val="008610E4"/>
    <w:rsid w:val="008619BD"/>
    <w:rsid w:val="008625DF"/>
    <w:rsid w:val="008629AA"/>
    <w:rsid w:val="00862E26"/>
    <w:rsid w:val="00863131"/>
    <w:rsid w:val="008631FD"/>
    <w:rsid w:val="00863F70"/>
    <w:rsid w:val="00864194"/>
    <w:rsid w:val="008641DA"/>
    <w:rsid w:val="008649C7"/>
    <w:rsid w:val="00864E77"/>
    <w:rsid w:val="00865112"/>
    <w:rsid w:val="00865760"/>
    <w:rsid w:val="00866971"/>
    <w:rsid w:val="00866EF7"/>
    <w:rsid w:val="00866FA7"/>
    <w:rsid w:val="00867A91"/>
    <w:rsid w:val="00867F74"/>
    <w:rsid w:val="00871699"/>
    <w:rsid w:val="00871B7E"/>
    <w:rsid w:val="00871E1E"/>
    <w:rsid w:val="00871E65"/>
    <w:rsid w:val="008727DF"/>
    <w:rsid w:val="0087298B"/>
    <w:rsid w:val="00872FB9"/>
    <w:rsid w:val="008733AB"/>
    <w:rsid w:val="00874604"/>
    <w:rsid w:val="00874C6A"/>
    <w:rsid w:val="00874EBC"/>
    <w:rsid w:val="0087520A"/>
    <w:rsid w:val="00876667"/>
    <w:rsid w:val="008776F2"/>
    <w:rsid w:val="008802BE"/>
    <w:rsid w:val="008803CF"/>
    <w:rsid w:val="008804CC"/>
    <w:rsid w:val="0088073D"/>
    <w:rsid w:val="00881151"/>
    <w:rsid w:val="00881348"/>
    <w:rsid w:val="00881BF1"/>
    <w:rsid w:val="00881C6D"/>
    <w:rsid w:val="00882B04"/>
    <w:rsid w:val="008844EB"/>
    <w:rsid w:val="00885C38"/>
    <w:rsid w:val="00886B04"/>
    <w:rsid w:val="0088718F"/>
    <w:rsid w:val="008917A4"/>
    <w:rsid w:val="00893B52"/>
    <w:rsid w:val="008951E7"/>
    <w:rsid w:val="0089578E"/>
    <w:rsid w:val="008967FF"/>
    <w:rsid w:val="00896870"/>
    <w:rsid w:val="00896DAC"/>
    <w:rsid w:val="0089709E"/>
    <w:rsid w:val="008974D4"/>
    <w:rsid w:val="00897B91"/>
    <w:rsid w:val="008A00D6"/>
    <w:rsid w:val="008A118C"/>
    <w:rsid w:val="008A1329"/>
    <w:rsid w:val="008A21C3"/>
    <w:rsid w:val="008A2767"/>
    <w:rsid w:val="008A2807"/>
    <w:rsid w:val="008A3422"/>
    <w:rsid w:val="008A3A17"/>
    <w:rsid w:val="008A3E77"/>
    <w:rsid w:val="008A41F8"/>
    <w:rsid w:val="008A491D"/>
    <w:rsid w:val="008A574B"/>
    <w:rsid w:val="008A5BA0"/>
    <w:rsid w:val="008A5FFB"/>
    <w:rsid w:val="008B0C7B"/>
    <w:rsid w:val="008B10D8"/>
    <w:rsid w:val="008B1129"/>
    <w:rsid w:val="008B22FD"/>
    <w:rsid w:val="008B2446"/>
    <w:rsid w:val="008B2DE8"/>
    <w:rsid w:val="008B2E7E"/>
    <w:rsid w:val="008B5B87"/>
    <w:rsid w:val="008B73A2"/>
    <w:rsid w:val="008B7C6E"/>
    <w:rsid w:val="008C088F"/>
    <w:rsid w:val="008C1723"/>
    <w:rsid w:val="008C19B4"/>
    <w:rsid w:val="008C1D1A"/>
    <w:rsid w:val="008C23EA"/>
    <w:rsid w:val="008C23F8"/>
    <w:rsid w:val="008C25C5"/>
    <w:rsid w:val="008C2BFB"/>
    <w:rsid w:val="008C39D5"/>
    <w:rsid w:val="008C3C48"/>
    <w:rsid w:val="008C5271"/>
    <w:rsid w:val="008C596E"/>
    <w:rsid w:val="008C6520"/>
    <w:rsid w:val="008C7BD0"/>
    <w:rsid w:val="008C7DB9"/>
    <w:rsid w:val="008D0782"/>
    <w:rsid w:val="008D13F5"/>
    <w:rsid w:val="008D3A07"/>
    <w:rsid w:val="008D3BC0"/>
    <w:rsid w:val="008D3CBD"/>
    <w:rsid w:val="008D3F05"/>
    <w:rsid w:val="008D4494"/>
    <w:rsid w:val="008D47AC"/>
    <w:rsid w:val="008D492E"/>
    <w:rsid w:val="008D4D2E"/>
    <w:rsid w:val="008D4ED1"/>
    <w:rsid w:val="008D5162"/>
    <w:rsid w:val="008D5507"/>
    <w:rsid w:val="008D5A90"/>
    <w:rsid w:val="008D6402"/>
    <w:rsid w:val="008D6915"/>
    <w:rsid w:val="008D6BDF"/>
    <w:rsid w:val="008D7601"/>
    <w:rsid w:val="008D7EF7"/>
    <w:rsid w:val="008E09A3"/>
    <w:rsid w:val="008E1924"/>
    <w:rsid w:val="008E196B"/>
    <w:rsid w:val="008E1B2A"/>
    <w:rsid w:val="008E260D"/>
    <w:rsid w:val="008E2824"/>
    <w:rsid w:val="008E2AF7"/>
    <w:rsid w:val="008E2E54"/>
    <w:rsid w:val="008E38B8"/>
    <w:rsid w:val="008E3A84"/>
    <w:rsid w:val="008E3E82"/>
    <w:rsid w:val="008E46CF"/>
    <w:rsid w:val="008E51C2"/>
    <w:rsid w:val="008E5452"/>
    <w:rsid w:val="008E6267"/>
    <w:rsid w:val="008F02B9"/>
    <w:rsid w:val="008F0537"/>
    <w:rsid w:val="008F0887"/>
    <w:rsid w:val="008F151B"/>
    <w:rsid w:val="008F1778"/>
    <w:rsid w:val="008F1867"/>
    <w:rsid w:val="008F2D67"/>
    <w:rsid w:val="008F2E2C"/>
    <w:rsid w:val="008F3019"/>
    <w:rsid w:val="008F38F0"/>
    <w:rsid w:val="008F3BA6"/>
    <w:rsid w:val="008F536E"/>
    <w:rsid w:val="008F579E"/>
    <w:rsid w:val="008F594E"/>
    <w:rsid w:val="008F64C2"/>
    <w:rsid w:val="008F7077"/>
    <w:rsid w:val="008F7A0A"/>
    <w:rsid w:val="0090030C"/>
    <w:rsid w:val="0090076F"/>
    <w:rsid w:val="0090086C"/>
    <w:rsid w:val="009009E1"/>
    <w:rsid w:val="00900D86"/>
    <w:rsid w:val="00900E09"/>
    <w:rsid w:val="009013F6"/>
    <w:rsid w:val="009014D1"/>
    <w:rsid w:val="00902B17"/>
    <w:rsid w:val="00902D4B"/>
    <w:rsid w:val="00902EB6"/>
    <w:rsid w:val="00903DAF"/>
    <w:rsid w:val="00903DB1"/>
    <w:rsid w:val="0090447D"/>
    <w:rsid w:val="00904911"/>
    <w:rsid w:val="009053EB"/>
    <w:rsid w:val="009054BF"/>
    <w:rsid w:val="00905565"/>
    <w:rsid w:val="00905C92"/>
    <w:rsid w:val="00906681"/>
    <w:rsid w:val="009072E4"/>
    <w:rsid w:val="009103A2"/>
    <w:rsid w:val="00910BFA"/>
    <w:rsid w:val="00910EFD"/>
    <w:rsid w:val="009114B3"/>
    <w:rsid w:val="00912181"/>
    <w:rsid w:val="00912CF0"/>
    <w:rsid w:val="00913D16"/>
    <w:rsid w:val="00913DCE"/>
    <w:rsid w:val="009146BA"/>
    <w:rsid w:val="00914ACF"/>
    <w:rsid w:val="00914D85"/>
    <w:rsid w:val="009155C7"/>
    <w:rsid w:val="00915A38"/>
    <w:rsid w:val="0091652A"/>
    <w:rsid w:val="00916BA8"/>
    <w:rsid w:val="00920AA0"/>
    <w:rsid w:val="009231F6"/>
    <w:rsid w:val="00923DBE"/>
    <w:rsid w:val="009242F1"/>
    <w:rsid w:val="00924466"/>
    <w:rsid w:val="00924553"/>
    <w:rsid w:val="00924A9A"/>
    <w:rsid w:val="00924C68"/>
    <w:rsid w:val="00925B7B"/>
    <w:rsid w:val="0092726B"/>
    <w:rsid w:val="009307C4"/>
    <w:rsid w:val="00931070"/>
    <w:rsid w:val="009317FC"/>
    <w:rsid w:val="00933542"/>
    <w:rsid w:val="00934A5A"/>
    <w:rsid w:val="00935BCD"/>
    <w:rsid w:val="0093632C"/>
    <w:rsid w:val="00936753"/>
    <w:rsid w:val="0093770A"/>
    <w:rsid w:val="009419A4"/>
    <w:rsid w:val="009427CD"/>
    <w:rsid w:val="00942882"/>
    <w:rsid w:val="0094290B"/>
    <w:rsid w:val="00942C3D"/>
    <w:rsid w:val="00943378"/>
    <w:rsid w:val="00943437"/>
    <w:rsid w:val="00943E47"/>
    <w:rsid w:val="009444F2"/>
    <w:rsid w:val="00944533"/>
    <w:rsid w:val="00944904"/>
    <w:rsid w:val="00944FCD"/>
    <w:rsid w:val="009453BA"/>
    <w:rsid w:val="009459EE"/>
    <w:rsid w:val="009471DC"/>
    <w:rsid w:val="009478B3"/>
    <w:rsid w:val="00947FFD"/>
    <w:rsid w:val="009507A6"/>
    <w:rsid w:val="00951F02"/>
    <w:rsid w:val="00951FF4"/>
    <w:rsid w:val="00952641"/>
    <w:rsid w:val="009533B6"/>
    <w:rsid w:val="0095408A"/>
    <w:rsid w:val="00954CA7"/>
    <w:rsid w:val="009558C8"/>
    <w:rsid w:val="00955E0E"/>
    <w:rsid w:val="009563C4"/>
    <w:rsid w:val="009568BE"/>
    <w:rsid w:val="00956D12"/>
    <w:rsid w:val="00957119"/>
    <w:rsid w:val="009575CD"/>
    <w:rsid w:val="00960266"/>
    <w:rsid w:val="00960A61"/>
    <w:rsid w:val="009612A9"/>
    <w:rsid w:val="00961D84"/>
    <w:rsid w:val="00961EA2"/>
    <w:rsid w:val="009624C4"/>
    <w:rsid w:val="00962994"/>
    <w:rsid w:val="00962B5C"/>
    <w:rsid w:val="00962D8F"/>
    <w:rsid w:val="009632BC"/>
    <w:rsid w:val="00963523"/>
    <w:rsid w:val="00963659"/>
    <w:rsid w:val="00963A54"/>
    <w:rsid w:val="0096433C"/>
    <w:rsid w:val="00964457"/>
    <w:rsid w:val="009649EE"/>
    <w:rsid w:val="00964A4E"/>
    <w:rsid w:val="00964F55"/>
    <w:rsid w:val="00965B99"/>
    <w:rsid w:val="00966765"/>
    <w:rsid w:val="00966DCE"/>
    <w:rsid w:val="00967060"/>
    <w:rsid w:val="00967470"/>
    <w:rsid w:val="0096785C"/>
    <w:rsid w:val="009678B7"/>
    <w:rsid w:val="009701DD"/>
    <w:rsid w:val="009708FE"/>
    <w:rsid w:val="009716DA"/>
    <w:rsid w:val="009733AB"/>
    <w:rsid w:val="009733F5"/>
    <w:rsid w:val="00973701"/>
    <w:rsid w:val="00973B85"/>
    <w:rsid w:val="009747AE"/>
    <w:rsid w:val="00974D4A"/>
    <w:rsid w:val="00974EA9"/>
    <w:rsid w:val="009750F1"/>
    <w:rsid w:val="0097595E"/>
    <w:rsid w:val="00975C31"/>
    <w:rsid w:val="0097610A"/>
    <w:rsid w:val="0097732D"/>
    <w:rsid w:val="00977D79"/>
    <w:rsid w:val="00977F1A"/>
    <w:rsid w:val="009800DA"/>
    <w:rsid w:val="009808E6"/>
    <w:rsid w:val="00980965"/>
    <w:rsid w:val="00980A09"/>
    <w:rsid w:val="00980ED4"/>
    <w:rsid w:val="009814E8"/>
    <w:rsid w:val="00982198"/>
    <w:rsid w:val="0098393D"/>
    <w:rsid w:val="00984497"/>
    <w:rsid w:val="00984605"/>
    <w:rsid w:val="009852CB"/>
    <w:rsid w:val="00985DB2"/>
    <w:rsid w:val="00986223"/>
    <w:rsid w:val="009868EA"/>
    <w:rsid w:val="00986AB7"/>
    <w:rsid w:val="00986D20"/>
    <w:rsid w:val="00987E9C"/>
    <w:rsid w:val="0099000A"/>
    <w:rsid w:val="009909E2"/>
    <w:rsid w:val="00990CDF"/>
    <w:rsid w:val="0099117A"/>
    <w:rsid w:val="009916D5"/>
    <w:rsid w:val="0099211C"/>
    <w:rsid w:val="00992C1F"/>
    <w:rsid w:val="00994193"/>
    <w:rsid w:val="00994D11"/>
    <w:rsid w:val="009959DB"/>
    <w:rsid w:val="00995BEB"/>
    <w:rsid w:val="009967F7"/>
    <w:rsid w:val="009968E4"/>
    <w:rsid w:val="00996BCD"/>
    <w:rsid w:val="0099746C"/>
    <w:rsid w:val="009A0E32"/>
    <w:rsid w:val="009A2933"/>
    <w:rsid w:val="009A2CDD"/>
    <w:rsid w:val="009A2E4A"/>
    <w:rsid w:val="009A2F58"/>
    <w:rsid w:val="009A301B"/>
    <w:rsid w:val="009A411C"/>
    <w:rsid w:val="009A4921"/>
    <w:rsid w:val="009A50D1"/>
    <w:rsid w:val="009A5BA6"/>
    <w:rsid w:val="009A5E10"/>
    <w:rsid w:val="009A79C2"/>
    <w:rsid w:val="009A7A1A"/>
    <w:rsid w:val="009A7FE8"/>
    <w:rsid w:val="009B0B22"/>
    <w:rsid w:val="009B10C6"/>
    <w:rsid w:val="009B13F7"/>
    <w:rsid w:val="009B1B09"/>
    <w:rsid w:val="009B21B6"/>
    <w:rsid w:val="009B287D"/>
    <w:rsid w:val="009B2D4C"/>
    <w:rsid w:val="009B36EE"/>
    <w:rsid w:val="009B4221"/>
    <w:rsid w:val="009B4CCF"/>
    <w:rsid w:val="009B4D8D"/>
    <w:rsid w:val="009B550B"/>
    <w:rsid w:val="009B55EA"/>
    <w:rsid w:val="009B767D"/>
    <w:rsid w:val="009B7821"/>
    <w:rsid w:val="009C0D43"/>
    <w:rsid w:val="009C0FAA"/>
    <w:rsid w:val="009C144D"/>
    <w:rsid w:val="009C1AF0"/>
    <w:rsid w:val="009C1C98"/>
    <w:rsid w:val="009C1D03"/>
    <w:rsid w:val="009C2B2B"/>
    <w:rsid w:val="009C2D3D"/>
    <w:rsid w:val="009C3291"/>
    <w:rsid w:val="009C32C6"/>
    <w:rsid w:val="009C374C"/>
    <w:rsid w:val="009C38C5"/>
    <w:rsid w:val="009C3D1F"/>
    <w:rsid w:val="009C46F6"/>
    <w:rsid w:val="009C5DE7"/>
    <w:rsid w:val="009C6D09"/>
    <w:rsid w:val="009C7CFA"/>
    <w:rsid w:val="009C7DE5"/>
    <w:rsid w:val="009D090E"/>
    <w:rsid w:val="009D1F26"/>
    <w:rsid w:val="009D2655"/>
    <w:rsid w:val="009D2926"/>
    <w:rsid w:val="009D2B4A"/>
    <w:rsid w:val="009D2C5B"/>
    <w:rsid w:val="009D3497"/>
    <w:rsid w:val="009D3550"/>
    <w:rsid w:val="009D3AC1"/>
    <w:rsid w:val="009D3C02"/>
    <w:rsid w:val="009D3F95"/>
    <w:rsid w:val="009D4444"/>
    <w:rsid w:val="009D55FA"/>
    <w:rsid w:val="009D57F1"/>
    <w:rsid w:val="009D64E5"/>
    <w:rsid w:val="009D653C"/>
    <w:rsid w:val="009D6ECD"/>
    <w:rsid w:val="009D6FD1"/>
    <w:rsid w:val="009D77AC"/>
    <w:rsid w:val="009D7BAD"/>
    <w:rsid w:val="009E02E3"/>
    <w:rsid w:val="009E0AC8"/>
    <w:rsid w:val="009E15A9"/>
    <w:rsid w:val="009E1F54"/>
    <w:rsid w:val="009E226B"/>
    <w:rsid w:val="009E2404"/>
    <w:rsid w:val="009E2A53"/>
    <w:rsid w:val="009E3BC9"/>
    <w:rsid w:val="009E463F"/>
    <w:rsid w:val="009E491B"/>
    <w:rsid w:val="009F0B6A"/>
    <w:rsid w:val="009F2223"/>
    <w:rsid w:val="009F2AFE"/>
    <w:rsid w:val="009F2DA3"/>
    <w:rsid w:val="009F2E0E"/>
    <w:rsid w:val="009F38CD"/>
    <w:rsid w:val="009F3F85"/>
    <w:rsid w:val="009F4EE9"/>
    <w:rsid w:val="009F5416"/>
    <w:rsid w:val="009F5851"/>
    <w:rsid w:val="009F6E28"/>
    <w:rsid w:val="009F76D7"/>
    <w:rsid w:val="009F797C"/>
    <w:rsid w:val="009F7A0B"/>
    <w:rsid w:val="009F7BF9"/>
    <w:rsid w:val="00A0012C"/>
    <w:rsid w:val="00A0024D"/>
    <w:rsid w:val="00A005F2"/>
    <w:rsid w:val="00A00E27"/>
    <w:rsid w:val="00A01301"/>
    <w:rsid w:val="00A01361"/>
    <w:rsid w:val="00A02342"/>
    <w:rsid w:val="00A02520"/>
    <w:rsid w:val="00A03032"/>
    <w:rsid w:val="00A0316F"/>
    <w:rsid w:val="00A03286"/>
    <w:rsid w:val="00A0344D"/>
    <w:rsid w:val="00A034A9"/>
    <w:rsid w:val="00A03720"/>
    <w:rsid w:val="00A04516"/>
    <w:rsid w:val="00A054B6"/>
    <w:rsid w:val="00A06ACF"/>
    <w:rsid w:val="00A06C18"/>
    <w:rsid w:val="00A079A7"/>
    <w:rsid w:val="00A07C97"/>
    <w:rsid w:val="00A07DAA"/>
    <w:rsid w:val="00A07EA1"/>
    <w:rsid w:val="00A10585"/>
    <w:rsid w:val="00A1075C"/>
    <w:rsid w:val="00A10976"/>
    <w:rsid w:val="00A112EA"/>
    <w:rsid w:val="00A1284F"/>
    <w:rsid w:val="00A12C80"/>
    <w:rsid w:val="00A1326D"/>
    <w:rsid w:val="00A1394F"/>
    <w:rsid w:val="00A13EF7"/>
    <w:rsid w:val="00A14D66"/>
    <w:rsid w:val="00A14D80"/>
    <w:rsid w:val="00A153FA"/>
    <w:rsid w:val="00A15988"/>
    <w:rsid w:val="00A160B9"/>
    <w:rsid w:val="00A1669E"/>
    <w:rsid w:val="00A16AFC"/>
    <w:rsid w:val="00A16E99"/>
    <w:rsid w:val="00A174AC"/>
    <w:rsid w:val="00A20051"/>
    <w:rsid w:val="00A2050A"/>
    <w:rsid w:val="00A2207B"/>
    <w:rsid w:val="00A227F7"/>
    <w:rsid w:val="00A229B4"/>
    <w:rsid w:val="00A231A1"/>
    <w:rsid w:val="00A23519"/>
    <w:rsid w:val="00A23602"/>
    <w:rsid w:val="00A2378E"/>
    <w:rsid w:val="00A24104"/>
    <w:rsid w:val="00A241A5"/>
    <w:rsid w:val="00A2498D"/>
    <w:rsid w:val="00A255BE"/>
    <w:rsid w:val="00A25A37"/>
    <w:rsid w:val="00A26175"/>
    <w:rsid w:val="00A2694F"/>
    <w:rsid w:val="00A27BEB"/>
    <w:rsid w:val="00A302A4"/>
    <w:rsid w:val="00A3056B"/>
    <w:rsid w:val="00A30A49"/>
    <w:rsid w:val="00A30CCF"/>
    <w:rsid w:val="00A310BE"/>
    <w:rsid w:val="00A31DBD"/>
    <w:rsid w:val="00A31E8A"/>
    <w:rsid w:val="00A32789"/>
    <w:rsid w:val="00A32ACE"/>
    <w:rsid w:val="00A33360"/>
    <w:rsid w:val="00A342AB"/>
    <w:rsid w:val="00A34691"/>
    <w:rsid w:val="00A350B0"/>
    <w:rsid w:val="00A36A23"/>
    <w:rsid w:val="00A403C2"/>
    <w:rsid w:val="00A41313"/>
    <w:rsid w:val="00A4144F"/>
    <w:rsid w:val="00A41E5F"/>
    <w:rsid w:val="00A4203C"/>
    <w:rsid w:val="00A432BB"/>
    <w:rsid w:val="00A44230"/>
    <w:rsid w:val="00A4427A"/>
    <w:rsid w:val="00A442E2"/>
    <w:rsid w:val="00A4441D"/>
    <w:rsid w:val="00A444DB"/>
    <w:rsid w:val="00A4462C"/>
    <w:rsid w:val="00A4506D"/>
    <w:rsid w:val="00A45494"/>
    <w:rsid w:val="00A456EB"/>
    <w:rsid w:val="00A4612B"/>
    <w:rsid w:val="00A4677A"/>
    <w:rsid w:val="00A4687F"/>
    <w:rsid w:val="00A46C33"/>
    <w:rsid w:val="00A4707A"/>
    <w:rsid w:val="00A4742E"/>
    <w:rsid w:val="00A474EE"/>
    <w:rsid w:val="00A475FF"/>
    <w:rsid w:val="00A5078A"/>
    <w:rsid w:val="00A509DA"/>
    <w:rsid w:val="00A50C65"/>
    <w:rsid w:val="00A51525"/>
    <w:rsid w:val="00A51938"/>
    <w:rsid w:val="00A51F30"/>
    <w:rsid w:val="00A521BE"/>
    <w:rsid w:val="00A525EB"/>
    <w:rsid w:val="00A536FB"/>
    <w:rsid w:val="00A53996"/>
    <w:rsid w:val="00A53E14"/>
    <w:rsid w:val="00A53F91"/>
    <w:rsid w:val="00A54004"/>
    <w:rsid w:val="00A541A2"/>
    <w:rsid w:val="00A5436E"/>
    <w:rsid w:val="00A54A71"/>
    <w:rsid w:val="00A55F53"/>
    <w:rsid w:val="00A56620"/>
    <w:rsid w:val="00A568F4"/>
    <w:rsid w:val="00A56B9D"/>
    <w:rsid w:val="00A579F1"/>
    <w:rsid w:val="00A618DD"/>
    <w:rsid w:val="00A61C27"/>
    <w:rsid w:val="00A63376"/>
    <w:rsid w:val="00A63987"/>
    <w:rsid w:val="00A63A59"/>
    <w:rsid w:val="00A65F34"/>
    <w:rsid w:val="00A66495"/>
    <w:rsid w:val="00A70155"/>
    <w:rsid w:val="00A70352"/>
    <w:rsid w:val="00A70691"/>
    <w:rsid w:val="00A70815"/>
    <w:rsid w:val="00A709DA"/>
    <w:rsid w:val="00A7141C"/>
    <w:rsid w:val="00A717B4"/>
    <w:rsid w:val="00A7185F"/>
    <w:rsid w:val="00A71CEC"/>
    <w:rsid w:val="00A71FF0"/>
    <w:rsid w:val="00A73838"/>
    <w:rsid w:val="00A73D63"/>
    <w:rsid w:val="00A7448C"/>
    <w:rsid w:val="00A76EFB"/>
    <w:rsid w:val="00A76F4D"/>
    <w:rsid w:val="00A77396"/>
    <w:rsid w:val="00A77547"/>
    <w:rsid w:val="00A7785D"/>
    <w:rsid w:val="00A77D25"/>
    <w:rsid w:val="00A801D9"/>
    <w:rsid w:val="00A80D7E"/>
    <w:rsid w:val="00A80F07"/>
    <w:rsid w:val="00A813D9"/>
    <w:rsid w:val="00A81D01"/>
    <w:rsid w:val="00A82410"/>
    <w:rsid w:val="00A8302D"/>
    <w:rsid w:val="00A83F0D"/>
    <w:rsid w:val="00A83F79"/>
    <w:rsid w:val="00A8559D"/>
    <w:rsid w:val="00A857B7"/>
    <w:rsid w:val="00A85A95"/>
    <w:rsid w:val="00A85AB1"/>
    <w:rsid w:val="00A860EE"/>
    <w:rsid w:val="00A875DE"/>
    <w:rsid w:val="00A90270"/>
    <w:rsid w:val="00A903C5"/>
    <w:rsid w:val="00A90417"/>
    <w:rsid w:val="00A906CF"/>
    <w:rsid w:val="00A907EC"/>
    <w:rsid w:val="00A91585"/>
    <w:rsid w:val="00A9179C"/>
    <w:rsid w:val="00A91AB0"/>
    <w:rsid w:val="00A91E54"/>
    <w:rsid w:val="00A920E7"/>
    <w:rsid w:val="00A9246E"/>
    <w:rsid w:val="00A92C30"/>
    <w:rsid w:val="00A92D75"/>
    <w:rsid w:val="00A930A3"/>
    <w:rsid w:val="00A93400"/>
    <w:rsid w:val="00A946A5"/>
    <w:rsid w:val="00A94B56"/>
    <w:rsid w:val="00A94C9F"/>
    <w:rsid w:val="00A96102"/>
    <w:rsid w:val="00A9613A"/>
    <w:rsid w:val="00A966D5"/>
    <w:rsid w:val="00A970F1"/>
    <w:rsid w:val="00A97D87"/>
    <w:rsid w:val="00AA0B1A"/>
    <w:rsid w:val="00AA2FCC"/>
    <w:rsid w:val="00AA3284"/>
    <w:rsid w:val="00AA33A3"/>
    <w:rsid w:val="00AA410D"/>
    <w:rsid w:val="00AA50C7"/>
    <w:rsid w:val="00AA6C21"/>
    <w:rsid w:val="00AA7217"/>
    <w:rsid w:val="00AB08BC"/>
    <w:rsid w:val="00AB10B5"/>
    <w:rsid w:val="00AB191D"/>
    <w:rsid w:val="00AB1C95"/>
    <w:rsid w:val="00AB27D9"/>
    <w:rsid w:val="00AB3645"/>
    <w:rsid w:val="00AB3EA8"/>
    <w:rsid w:val="00AB5474"/>
    <w:rsid w:val="00AB589B"/>
    <w:rsid w:val="00AB5F5A"/>
    <w:rsid w:val="00AB6ABF"/>
    <w:rsid w:val="00AB6D13"/>
    <w:rsid w:val="00AB772C"/>
    <w:rsid w:val="00AB7867"/>
    <w:rsid w:val="00AB7A0C"/>
    <w:rsid w:val="00AB7A35"/>
    <w:rsid w:val="00AC055B"/>
    <w:rsid w:val="00AC1090"/>
    <w:rsid w:val="00AC166B"/>
    <w:rsid w:val="00AC22B9"/>
    <w:rsid w:val="00AC361F"/>
    <w:rsid w:val="00AC3762"/>
    <w:rsid w:val="00AC430D"/>
    <w:rsid w:val="00AC4321"/>
    <w:rsid w:val="00AC5723"/>
    <w:rsid w:val="00AC5B66"/>
    <w:rsid w:val="00AC750D"/>
    <w:rsid w:val="00AD0C51"/>
    <w:rsid w:val="00AD0F61"/>
    <w:rsid w:val="00AD3A3D"/>
    <w:rsid w:val="00AD4127"/>
    <w:rsid w:val="00AD4DCC"/>
    <w:rsid w:val="00AD5499"/>
    <w:rsid w:val="00AD57CA"/>
    <w:rsid w:val="00AD586D"/>
    <w:rsid w:val="00AD5913"/>
    <w:rsid w:val="00AD5997"/>
    <w:rsid w:val="00AD5CE4"/>
    <w:rsid w:val="00AD6281"/>
    <w:rsid w:val="00AD6343"/>
    <w:rsid w:val="00AD7091"/>
    <w:rsid w:val="00AD7339"/>
    <w:rsid w:val="00AD73CB"/>
    <w:rsid w:val="00AE0866"/>
    <w:rsid w:val="00AE0899"/>
    <w:rsid w:val="00AE0F41"/>
    <w:rsid w:val="00AE2CE1"/>
    <w:rsid w:val="00AE2ECA"/>
    <w:rsid w:val="00AE36E4"/>
    <w:rsid w:val="00AE3A33"/>
    <w:rsid w:val="00AE46DF"/>
    <w:rsid w:val="00AE47DC"/>
    <w:rsid w:val="00AE5222"/>
    <w:rsid w:val="00AE5635"/>
    <w:rsid w:val="00AE59B2"/>
    <w:rsid w:val="00AE5FD3"/>
    <w:rsid w:val="00AE6332"/>
    <w:rsid w:val="00AE6EB8"/>
    <w:rsid w:val="00AE7113"/>
    <w:rsid w:val="00AE76BD"/>
    <w:rsid w:val="00AF015F"/>
    <w:rsid w:val="00AF02F9"/>
    <w:rsid w:val="00AF0357"/>
    <w:rsid w:val="00AF1165"/>
    <w:rsid w:val="00AF187B"/>
    <w:rsid w:val="00AF2C43"/>
    <w:rsid w:val="00AF46B4"/>
    <w:rsid w:val="00AF55A2"/>
    <w:rsid w:val="00AF6029"/>
    <w:rsid w:val="00AF7293"/>
    <w:rsid w:val="00AF7413"/>
    <w:rsid w:val="00AF79E3"/>
    <w:rsid w:val="00B0128D"/>
    <w:rsid w:val="00B01560"/>
    <w:rsid w:val="00B01DD4"/>
    <w:rsid w:val="00B02609"/>
    <w:rsid w:val="00B026C1"/>
    <w:rsid w:val="00B02AE9"/>
    <w:rsid w:val="00B02D85"/>
    <w:rsid w:val="00B02FAE"/>
    <w:rsid w:val="00B03E77"/>
    <w:rsid w:val="00B03EB3"/>
    <w:rsid w:val="00B04233"/>
    <w:rsid w:val="00B0432C"/>
    <w:rsid w:val="00B043BE"/>
    <w:rsid w:val="00B043CB"/>
    <w:rsid w:val="00B05D98"/>
    <w:rsid w:val="00B060B7"/>
    <w:rsid w:val="00B078FB"/>
    <w:rsid w:val="00B079EC"/>
    <w:rsid w:val="00B07EAC"/>
    <w:rsid w:val="00B105CF"/>
    <w:rsid w:val="00B11198"/>
    <w:rsid w:val="00B11728"/>
    <w:rsid w:val="00B12301"/>
    <w:rsid w:val="00B12696"/>
    <w:rsid w:val="00B12C25"/>
    <w:rsid w:val="00B12C85"/>
    <w:rsid w:val="00B13A9F"/>
    <w:rsid w:val="00B13FC3"/>
    <w:rsid w:val="00B150DA"/>
    <w:rsid w:val="00B152BD"/>
    <w:rsid w:val="00B1618B"/>
    <w:rsid w:val="00B1652A"/>
    <w:rsid w:val="00B1758F"/>
    <w:rsid w:val="00B20046"/>
    <w:rsid w:val="00B2083B"/>
    <w:rsid w:val="00B211B3"/>
    <w:rsid w:val="00B22334"/>
    <w:rsid w:val="00B226D8"/>
    <w:rsid w:val="00B239B1"/>
    <w:rsid w:val="00B24417"/>
    <w:rsid w:val="00B254EE"/>
    <w:rsid w:val="00B25600"/>
    <w:rsid w:val="00B25EAC"/>
    <w:rsid w:val="00B25FC6"/>
    <w:rsid w:val="00B266C3"/>
    <w:rsid w:val="00B26B8F"/>
    <w:rsid w:val="00B2706D"/>
    <w:rsid w:val="00B27159"/>
    <w:rsid w:val="00B279ED"/>
    <w:rsid w:val="00B318AE"/>
    <w:rsid w:val="00B31BA1"/>
    <w:rsid w:val="00B31D27"/>
    <w:rsid w:val="00B325FD"/>
    <w:rsid w:val="00B32E6A"/>
    <w:rsid w:val="00B337DD"/>
    <w:rsid w:val="00B33BF0"/>
    <w:rsid w:val="00B342C1"/>
    <w:rsid w:val="00B342C8"/>
    <w:rsid w:val="00B344D8"/>
    <w:rsid w:val="00B3515B"/>
    <w:rsid w:val="00B363C0"/>
    <w:rsid w:val="00B367F2"/>
    <w:rsid w:val="00B372AC"/>
    <w:rsid w:val="00B37D75"/>
    <w:rsid w:val="00B4026F"/>
    <w:rsid w:val="00B40982"/>
    <w:rsid w:val="00B40BB7"/>
    <w:rsid w:val="00B410A4"/>
    <w:rsid w:val="00B41E97"/>
    <w:rsid w:val="00B42307"/>
    <w:rsid w:val="00B43569"/>
    <w:rsid w:val="00B43E23"/>
    <w:rsid w:val="00B4417C"/>
    <w:rsid w:val="00B445B0"/>
    <w:rsid w:val="00B44A82"/>
    <w:rsid w:val="00B46391"/>
    <w:rsid w:val="00B46C08"/>
    <w:rsid w:val="00B476F6"/>
    <w:rsid w:val="00B4785B"/>
    <w:rsid w:val="00B50082"/>
    <w:rsid w:val="00B50259"/>
    <w:rsid w:val="00B503BF"/>
    <w:rsid w:val="00B50557"/>
    <w:rsid w:val="00B5061E"/>
    <w:rsid w:val="00B50A41"/>
    <w:rsid w:val="00B512C4"/>
    <w:rsid w:val="00B51E8B"/>
    <w:rsid w:val="00B51F82"/>
    <w:rsid w:val="00B524A3"/>
    <w:rsid w:val="00B53289"/>
    <w:rsid w:val="00B53632"/>
    <w:rsid w:val="00B53783"/>
    <w:rsid w:val="00B54DE3"/>
    <w:rsid w:val="00B5563C"/>
    <w:rsid w:val="00B55BD4"/>
    <w:rsid w:val="00B55BD5"/>
    <w:rsid w:val="00B5646B"/>
    <w:rsid w:val="00B56C20"/>
    <w:rsid w:val="00B574C7"/>
    <w:rsid w:val="00B604F9"/>
    <w:rsid w:val="00B60CAE"/>
    <w:rsid w:val="00B61C41"/>
    <w:rsid w:val="00B622B5"/>
    <w:rsid w:val="00B6457E"/>
    <w:rsid w:val="00B657F5"/>
    <w:rsid w:val="00B65A0E"/>
    <w:rsid w:val="00B66020"/>
    <w:rsid w:val="00B66798"/>
    <w:rsid w:val="00B66D22"/>
    <w:rsid w:val="00B67A02"/>
    <w:rsid w:val="00B70E70"/>
    <w:rsid w:val="00B7102C"/>
    <w:rsid w:val="00B72106"/>
    <w:rsid w:val="00B726B3"/>
    <w:rsid w:val="00B72A57"/>
    <w:rsid w:val="00B7305E"/>
    <w:rsid w:val="00B737E9"/>
    <w:rsid w:val="00B73A8E"/>
    <w:rsid w:val="00B73E17"/>
    <w:rsid w:val="00B73F61"/>
    <w:rsid w:val="00B74837"/>
    <w:rsid w:val="00B74ACE"/>
    <w:rsid w:val="00B7540B"/>
    <w:rsid w:val="00B75EC5"/>
    <w:rsid w:val="00B76252"/>
    <w:rsid w:val="00B76502"/>
    <w:rsid w:val="00B76AD9"/>
    <w:rsid w:val="00B77126"/>
    <w:rsid w:val="00B77342"/>
    <w:rsid w:val="00B8050A"/>
    <w:rsid w:val="00B80667"/>
    <w:rsid w:val="00B80BF9"/>
    <w:rsid w:val="00B80E6A"/>
    <w:rsid w:val="00B81E50"/>
    <w:rsid w:val="00B83232"/>
    <w:rsid w:val="00B83A1C"/>
    <w:rsid w:val="00B83B07"/>
    <w:rsid w:val="00B8420B"/>
    <w:rsid w:val="00B84B01"/>
    <w:rsid w:val="00B8512A"/>
    <w:rsid w:val="00B85BE2"/>
    <w:rsid w:val="00B86529"/>
    <w:rsid w:val="00B86F4D"/>
    <w:rsid w:val="00B8799B"/>
    <w:rsid w:val="00B90167"/>
    <w:rsid w:val="00B90D3C"/>
    <w:rsid w:val="00B91385"/>
    <w:rsid w:val="00B92BE8"/>
    <w:rsid w:val="00B92D93"/>
    <w:rsid w:val="00B93F32"/>
    <w:rsid w:val="00B94E7A"/>
    <w:rsid w:val="00B9540C"/>
    <w:rsid w:val="00B95410"/>
    <w:rsid w:val="00B960BB"/>
    <w:rsid w:val="00B97270"/>
    <w:rsid w:val="00B9783D"/>
    <w:rsid w:val="00B97988"/>
    <w:rsid w:val="00BA0F69"/>
    <w:rsid w:val="00BA1953"/>
    <w:rsid w:val="00BA1B2A"/>
    <w:rsid w:val="00BA1CA8"/>
    <w:rsid w:val="00BA2902"/>
    <w:rsid w:val="00BA374B"/>
    <w:rsid w:val="00BA3861"/>
    <w:rsid w:val="00BA3E1E"/>
    <w:rsid w:val="00BA3F6D"/>
    <w:rsid w:val="00BA5A20"/>
    <w:rsid w:val="00BA5C01"/>
    <w:rsid w:val="00BB0BF1"/>
    <w:rsid w:val="00BB0EDF"/>
    <w:rsid w:val="00BB1081"/>
    <w:rsid w:val="00BB237A"/>
    <w:rsid w:val="00BB3195"/>
    <w:rsid w:val="00BB33D8"/>
    <w:rsid w:val="00BB364F"/>
    <w:rsid w:val="00BB5439"/>
    <w:rsid w:val="00BB5901"/>
    <w:rsid w:val="00BB6019"/>
    <w:rsid w:val="00BB6B6D"/>
    <w:rsid w:val="00BB761F"/>
    <w:rsid w:val="00BC068F"/>
    <w:rsid w:val="00BC0AD2"/>
    <w:rsid w:val="00BC1692"/>
    <w:rsid w:val="00BC1BB3"/>
    <w:rsid w:val="00BC1D91"/>
    <w:rsid w:val="00BC2209"/>
    <w:rsid w:val="00BC2510"/>
    <w:rsid w:val="00BC2B71"/>
    <w:rsid w:val="00BC2C0B"/>
    <w:rsid w:val="00BC33D9"/>
    <w:rsid w:val="00BC3D09"/>
    <w:rsid w:val="00BC45EE"/>
    <w:rsid w:val="00BC5288"/>
    <w:rsid w:val="00BC5AC1"/>
    <w:rsid w:val="00BC6557"/>
    <w:rsid w:val="00BC6E36"/>
    <w:rsid w:val="00BC7A67"/>
    <w:rsid w:val="00BD0F79"/>
    <w:rsid w:val="00BD1C82"/>
    <w:rsid w:val="00BD1F79"/>
    <w:rsid w:val="00BD4522"/>
    <w:rsid w:val="00BD5475"/>
    <w:rsid w:val="00BD5540"/>
    <w:rsid w:val="00BD613F"/>
    <w:rsid w:val="00BD63CF"/>
    <w:rsid w:val="00BD66F2"/>
    <w:rsid w:val="00BD6C94"/>
    <w:rsid w:val="00BD6EF8"/>
    <w:rsid w:val="00BD6FBB"/>
    <w:rsid w:val="00BD6FC3"/>
    <w:rsid w:val="00BE0221"/>
    <w:rsid w:val="00BE082D"/>
    <w:rsid w:val="00BE19A5"/>
    <w:rsid w:val="00BE1E07"/>
    <w:rsid w:val="00BE23B8"/>
    <w:rsid w:val="00BE2505"/>
    <w:rsid w:val="00BE28A2"/>
    <w:rsid w:val="00BE2AA3"/>
    <w:rsid w:val="00BE2B70"/>
    <w:rsid w:val="00BE3BE7"/>
    <w:rsid w:val="00BE4003"/>
    <w:rsid w:val="00BE42B5"/>
    <w:rsid w:val="00BE45C4"/>
    <w:rsid w:val="00BE47F8"/>
    <w:rsid w:val="00BE531A"/>
    <w:rsid w:val="00BE5F43"/>
    <w:rsid w:val="00BE62E8"/>
    <w:rsid w:val="00BE669A"/>
    <w:rsid w:val="00BE727F"/>
    <w:rsid w:val="00BE72B6"/>
    <w:rsid w:val="00BE7B9A"/>
    <w:rsid w:val="00BF021C"/>
    <w:rsid w:val="00BF07AD"/>
    <w:rsid w:val="00BF231D"/>
    <w:rsid w:val="00BF35E9"/>
    <w:rsid w:val="00BF38F4"/>
    <w:rsid w:val="00BF4F83"/>
    <w:rsid w:val="00BF4FBF"/>
    <w:rsid w:val="00BF58F9"/>
    <w:rsid w:val="00BF5AA9"/>
    <w:rsid w:val="00BF66B6"/>
    <w:rsid w:val="00BF68C3"/>
    <w:rsid w:val="00BF7345"/>
    <w:rsid w:val="00BF7FCF"/>
    <w:rsid w:val="00C003B7"/>
    <w:rsid w:val="00C00DFE"/>
    <w:rsid w:val="00C01713"/>
    <w:rsid w:val="00C03186"/>
    <w:rsid w:val="00C035E2"/>
    <w:rsid w:val="00C0367E"/>
    <w:rsid w:val="00C037AB"/>
    <w:rsid w:val="00C03DAC"/>
    <w:rsid w:val="00C0463E"/>
    <w:rsid w:val="00C04C0F"/>
    <w:rsid w:val="00C04F17"/>
    <w:rsid w:val="00C05247"/>
    <w:rsid w:val="00C054F3"/>
    <w:rsid w:val="00C05995"/>
    <w:rsid w:val="00C0667B"/>
    <w:rsid w:val="00C06DE3"/>
    <w:rsid w:val="00C07C29"/>
    <w:rsid w:val="00C07E4B"/>
    <w:rsid w:val="00C10EE4"/>
    <w:rsid w:val="00C11003"/>
    <w:rsid w:val="00C1130D"/>
    <w:rsid w:val="00C11A74"/>
    <w:rsid w:val="00C12547"/>
    <w:rsid w:val="00C12D84"/>
    <w:rsid w:val="00C13268"/>
    <w:rsid w:val="00C134A8"/>
    <w:rsid w:val="00C13810"/>
    <w:rsid w:val="00C14388"/>
    <w:rsid w:val="00C146A5"/>
    <w:rsid w:val="00C16869"/>
    <w:rsid w:val="00C16D5C"/>
    <w:rsid w:val="00C17024"/>
    <w:rsid w:val="00C17E2D"/>
    <w:rsid w:val="00C20366"/>
    <w:rsid w:val="00C20E66"/>
    <w:rsid w:val="00C2156E"/>
    <w:rsid w:val="00C21B22"/>
    <w:rsid w:val="00C21B93"/>
    <w:rsid w:val="00C2261B"/>
    <w:rsid w:val="00C22E1A"/>
    <w:rsid w:val="00C2305A"/>
    <w:rsid w:val="00C252E2"/>
    <w:rsid w:val="00C255C1"/>
    <w:rsid w:val="00C26662"/>
    <w:rsid w:val="00C26FC2"/>
    <w:rsid w:val="00C27501"/>
    <w:rsid w:val="00C276E0"/>
    <w:rsid w:val="00C27F5B"/>
    <w:rsid w:val="00C3132C"/>
    <w:rsid w:val="00C32AC9"/>
    <w:rsid w:val="00C330CB"/>
    <w:rsid w:val="00C333BB"/>
    <w:rsid w:val="00C34D0B"/>
    <w:rsid w:val="00C3672A"/>
    <w:rsid w:val="00C3734F"/>
    <w:rsid w:val="00C40435"/>
    <w:rsid w:val="00C412A0"/>
    <w:rsid w:val="00C41905"/>
    <w:rsid w:val="00C41C46"/>
    <w:rsid w:val="00C426BF"/>
    <w:rsid w:val="00C42785"/>
    <w:rsid w:val="00C42AE3"/>
    <w:rsid w:val="00C434B1"/>
    <w:rsid w:val="00C4395B"/>
    <w:rsid w:val="00C43DCE"/>
    <w:rsid w:val="00C4450D"/>
    <w:rsid w:val="00C445B2"/>
    <w:rsid w:val="00C44702"/>
    <w:rsid w:val="00C44DF7"/>
    <w:rsid w:val="00C458F5"/>
    <w:rsid w:val="00C459F4"/>
    <w:rsid w:val="00C45FEE"/>
    <w:rsid w:val="00C46361"/>
    <w:rsid w:val="00C47320"/>
    <w:rsid w:val="00C4791C"/>
    <w:rsid w:val="00C47A9D"/>
    <w:rsid w:val="00C500FD"/>
    <w:rsid w:val="00C51438"/>
    <w:rsid w:val="00C51684"/>
    <w:rsid w:val="00C524DF"/>
    <w:rsid w:val="00C5293A"/>
    <w:rsid w:val="00C53385"/>
    <w:rsid w:val="00C53409"/>
    <w:rsid w:val="00C543E7"/>
    <w:rsid w:val="00C5448D"/>
    <w:rsid w:val="00C54855"/>
    <w:rsid w:val="00C54BA4"/>
    <w:rsid w:val="00C5664B"/>
    <w:rsid w:val="00C56801"/>
    <w:rsid w:val="00C56A34"/>
    <w:rsid w:val="00C605FF"/>
    <w:rsid w:val="00C60E76"/>
    <w:rsid w:val="00C612C3"/>
    <w:rsid w:val="00C614E3"/>
    <w:rsid w:val="00C6155C"/>
    <w:rsid w:val="00C626DB"/>
    <w:rsid w:val="00C62A58"/>
    <w:rsid w:val="00C63250"/>
    <w:rsid w:val="00C63881"/>
    <w:rsid w:val="00C645F4"/>
    <w:rsid w:val="00C650E1"/>
    <w:rsid w:val="00C65114"/>
    <w:rsid w:val="00C653F0"/>
    <w:rsid w:val="00C65866"/>
    <w:rsid w:val="00C65A2C"/>
    <w:rsid w:val="00C65D18"/>
    <w:rsid w:val="00C6688C"/>
    <w:rsid w:val="00C6714D"/>
    <w:rsid w:val="00C673F1"/>
    <w:rsid w:val="00C7066C"/>
    <w:rsid w:val="00C71570"/>
    <w:rsid w:val="00C71C88"/>
    <w:rsid w:val="00C72478"/>
    <w:rsid w:val="00C726A7"/>
    <w:rsid w:val="00C733E1"/>
    <w:rsid w:val="00C73B5F"/>
    <w:rsid w:val="00C73C1B"/>
    <w:rsid w:val="00C73F89"/>
    <w:rsid w:val="00C74EAD"/>
    <w:rsid w:val="00C75645"/>
    <w:rsid w:val="00C7569D"/>
    <w:rsid w:val="00C7616A"/>
    <w:rsid w:val="00C77DFF"/>
    <w:rsid w:val="00C8068A"/>
    <w:rsid w:val="00C80838"/>
    <w:rsid w:val="00C80A8A"/>
    <w:rsid w:val="00C80E62"/>
    <w:rsid w:val="00C80ECE"/>
    <w:rsid w:val="00C810F9"/>
    <w:rsid w:val="00C819DF"/>
    <w:rsid w:val="00C82075"/>
    <w:rsid w:val="00C82228"/>
    <w:rsid w:val="00C822FD"/>
    <w:rsid w:val="00C82366"/>
    <w:rsid w:val="00C82548"/>
    <w:rsid w:val="00C82588"/>
    <w:rsid w:val="00C829D8"/>
    <w:rsid w:val="00C84728"/>
    <w:rsid w:val="00C84E19"/>
    <w:rsid w:val="00C85A5F"/>
    <w:rsid w:val="00C85BBC"/>
    <w:rsid w:val="00C86654"/>
    <w:rsid w:val="00C872DB"/>
    <w:rsid w:val="00C878D2"/>
    <w:rsid w:val="00C904F7"/>
    <w:rsid w:val="00C91101"/>
    <w:rsid w:val="00C91EFF"/>
    <w:rsid w:val="00C92459"/>
    <w:rsid w:val="00C92A06"/>
    <w:rsid w:val="00C930BA"/>
    <w:rsid w:val="00C93367"/>
    <w:rsid w:val="00C93978"/>
    <w:rsid w:val="00C93A79"/>
    <w:rsid w:val="00C9494E"/>
    <w:rsid w:val="00C94AFE"/>
    <w:rsid w:val="00C94E5F"/>
    <w:rsid w:val="00C950E0"/>
    <w:rsid w:val="00C95872"/>
    <w:rsid w:val="00C9703A"/>
    <w:rsid w:val="00C97416"/>
    <w:rsid w:val="00C974A3"/>
    <w:rsid w:val="00CA013E"/>
    <w:rsid w:val="00CA0453"/>
    <w:rsid w:val="00CA0743"/>
    <w:rsid w:val="00CA10CB"/>
    <w:rsid w:val="00CA170A"/>
    <w:rsid w:val="00CA1900"/>
    <w:rsid w:val="00CA204C"/>
    <w:rsid w:val="00CA2DF4"/>
    <w:rsid w:val="00CA2ECF"/>
    <w:rsid w:val="00CA377F"/>
    <w:rsid w:val="00CA386C"/>
    <w:rsid w:val="00CA3CE9"/>
    <w:rsid w:val="00CA3D73"/>
    <w:rsid w:val="00CA449E"/>
    <w:rsid w:val="00CA4FFE"/>
    <w:rsid w:val="00CA542F"/>
    <w:rsid w:val="00CA593B"/>
    <w:rsid w:val="00CA6A04"/>
    <w:rsid w:val="00CA7803"/>
    <w:rsid w:val="00CB03AB"/>
    <w:rsid w:val="00CB0DA6"/>
    <w:rsid w:val="00CB0EEB"/>
    <w:rsid w:val="00CB24F1"/>
    <w:rsid w:val="00CB2683"/>
    <w:rsid w:val="00CB2EB8"/>
    <w:rsid w:val="00CB3616"/>
    <w:rsid w:val="00CB38D8"/>
    <w:rsid w:val="00CB49DB"/>
    <w:rsid w:val="00CB4A02"/>
    <w:rsid w:val="00CB4E6C"/>
    <w:rsid w:val="00CB4F90"/>
    <w:rsid w:val="00CB5D02"/>
    <w:rsid w:val="00CB6072"/>
    <w:rsid w:val="00CB6583"/>
    <w:rsid w:val="00CB7D92"/>
    <w:rsid w:val="00CB7DFF"/>
    <w:rsid w:val="00CC1805"/>
    <w:rsid w:val="00CC1A01"/>
    <w:rsid w:val="00CC1CDD"/>
    <w:rsid w:val="00CC1D25"/>
    <w:rsid w:val="00CC2769"/>
    <w:rsid w:val="00CC2C3B"/>
    <w:rsid w:val="00CC4BFB"/>
    <w:rsid w:val="00CC7108"/>
    <w:rsid w:val="00CC7797"/>
    <w:rsid w:val="00CD0F63"/>
    <w:rsid w:val="00CD1EA0"/>
    <w:rsid w:val="00CD4C61"/>
    <w:rsid w:val="00CD4F2B"/>
    <w:rsid w:val="00CD5636"/>
    <w:rsid w:val="00CD7A3C"/>
    <w:rsid w:val="00CE0449"/>
    <w:rsid w:val="00CE243C"/>
    <w:rsid w:val="00CE25C0"/>
    <w:rsid w:val="00CE3553"/>
    <w:rsid w:val="00CE36DC"/>
    <w:rsid w:val="00CE402E"/>
    <w:rsid w:val="00CE47FA"/>
    <w:rsid w:val="00CE5B31"/>
    <w:rsid w:val="00CE659D"/>
    <w:rsid w:val="00CE69C0"/>
    <w:rsid w:val="00CE7BEF"/>
    <w:rsid w:val="00CF0445"/>
    <w:rsid w:val="00CF11A4"/>
    <w:rsid w:val="00CF1CD0"/>
    <w:rsid w:val="00CF319B"/>
    <w:rsid w:val="00CF342F"/>
    <w:rsid w:val="00CF36B6"/>
    <w:rsid w:val="00CF4339"/>
    <w:rsid w:val="00CF4B20"/>
    <w:rsid w:val="00CF4E69"/>
    <w:rsid w:val="00CF4F8A"/>
    <w:rsid w:val="00CF54E9"/>
    <w:rsid w:val="00CF6278"/>
    <w:rsid w:val="00CF63E5"/>
    <w:rsid w:val="00CF7441"/>
    <w:rsid w:val="00CF7446"/>
    <w:rsid w:val="00D01139"/>
    <w:rsid w:val="00D013E7"/>
    <w:rsid w:val="00D01443"/>
    <w:rsid w:val="00D015D0"/>
    <w:rsid w:val="00D01C4E"/>
    <w:rsid w:val="00D021FA"/>
    <w:rsid w:val="00D0244E"/>
    <w:rsid w:val="00D02CAB"/>
    <w:rsid w:val="00D02FC9"/>
    <w:rsid w:val="00D031EE"/>
    <w:rsid w:val="00D0334C"/>
    <w:rsid w:val="00D03563"/>
    <w:rsid w:val="00D041D2"/>
    <w:rsid w:val="00D056E4"/>
    <w:rsid w:val="00D06643"/>
    <w:rsid w:val="00D06B2D"/>
    <w:rsid w:val="00D06B93"/>
    <w:rsid w:val="00D07020"/>
    <w:rsid w:val="00D07398"/>
    <w:rsid w:val="00D07741"/>
    <w:rsid w:val="00D0774B"/>
    <w:rsid w:val="00D077D7"/>
    <w:rsid w:val="00D07CBD"/>
    <w:rsid w:val="00D1050E"/>
    <w:rsid w:val="00D10C8F"/>
    <w:rsid w:val="00D1124C"/>
    <w:rsid w:val="00D1246F"/>
    <w:rsid w:val="00D12513"/>
    <w:rsid w:val="00D127F0"/>
    <w:rsid w:val="00D12840"/>
    <w:rsid w:val="00D12BC3"/>
    <w:rsid w:val="00D12DE2"/>
    <w:rsid w:val="00D1350C"/>
    <w:rsid w:val="00D135AC"/>
    <w:rsid w:val="00D13996"/>
    <w:rsid w:val="00D13CE5"/>
    <w:rsid w:val="00D1417A"/>
    <w:rsid w:val="00D14DAC"/>
    <w:rsid w:val="00D15125"/>
    <w:rsid w:val="00D15454"/>
    <w:rsid w:val="00D15A83"/>
    <w:rsid w:val="00D15BC4"/>
    <w:rsid w:val="00D15DA0"/>
    <w:rsid w:val="00D1650B"/>
    <w:rsid w:val="00D1684A"/>
    <w:rsid w:val="00D1693D"/>
    <w:rsid w:val="00D1739A"/>
    <w:rsid w:val="00D173CC"/>
    <w:rsid w:val="00D176F1"/>
    <w:rsid w:val="00D178AA"/>
    <w:rsid w:val="00D2072F"/>
    <w:rsid w:val="00D2126B"/>
    <w:rsid w:val="00D21787"/>
    <w:rsid w:val="00D21B9A"/>
    <w:rsid w:val="00D2257A"/>
    <w:rsid w:val="00D2402F"/>
    <w:rsid w:val="00D248BF"/>
    <w:rsid w:val="00D25301"/>
    <w:rsid w:val="00D25465"/>
    <w:rsid w:val="00D25A28"/>
    <w:rsid w:val="00D26EE1"/>
    <w:rsid w:val="00D27785"/>
    <w:rsid w:val="00D27C3A"/>
    <w:rsid w:val="00D27F75"/>
    <w:rsid w:val="00D3068B"/>
    <w:rsid w:val="00D306AC"/>
    <w:rsid w:val="00D30F6E"/>
    <w:rsid w:val="00D313E3"/>
    <w:rsid w:val="00D31B02"/>
    <w:rsid w:val="00D32B9A"/>
    <w:rsid w:val="00D32E9A"/>
    <w:rsid w:val="00D3311C"/>
    <w:rsid w:val="00D3357B"/>
    <w:rsid w:val="00D33C1C"/>
    <w:rsid w:val="00D34244"/>
    <w:rsid w:val="00D3686D"/>
    <w:rsid w:val="00D373AF"/>
    <w:rsid w:val="00D37589"/>
    <w:rsid w:val="00D37ABF"/>
    <w:rsid w:val="00D40148"/>
    <w:rsid w:val="00D4041E"/>
    <w:rsid w:val="00D40984"/>
    <w:rsid w:val="00D425B4"/>
    <w:rsid w:val="00D42C68"/>
    <w:rsid w:val="00D435E2"/>
    <w:rsid w:val="00D4410B"/>
    <w:rsid w:val="00D443A9"/>
    <w:rsid w:val="00D45AAC"/>
    <w:rsid w:val="00D45BA2"/>
    <w:rsid w:val="00D476F0"/>
    <w:rsid w:val="00D47D13"/>
    <w:rsid w:val="00D5032F"/>
    <w:rsid w:val="00D50F3D"/>
    <w:rsid w:val="00D52EEA"/>
    <w:rsid w:val="00D5325D"/>
    <w:rsid w:val="00D538AD"/>
    <w:rsid w:val="00D54003"/>
    <w:rsid w:val="00D54452"/>
    <w:rsid w:val="00D55176"/>
    <w:rsid w:val="00D555C2"/>
    <w:rsid w:val="00D55DA0"/>
    <w:rsid w:val="00D560E3"/>
    <w:rsid w:val="00D5639F"/>
    <w:rsid w:val="00D5647D"/>
    <w:rsid w:val="00D57657"/>
    <w:rsid w:val="00D60FDF"/>
    <w:rsid w:val="00D61FAA"/>
    <w:rsid w:val="00D6208A"/>
    <w:rsid w:val="00D6212B"/>
    <w:rsid w:val="00D62289"/>
    <w:rsid w:val="00D631CE"/>
    <w:rsid w:val="00D63711"/>
    <w:rsid w:val="00D638E2"/>
    <w:rsid w:val="00D63C5A"/>
    <w:rsid w:val="00D63D97"/>
    <w:rsid w:val="00D65163"/>
    <w:rsid w:val="00D658EE"/>
    <w:rsid w:val="00D65A25"/>
    <w:rsid w:val="00D675ED"/>
    <w:rsid w:val="00D71642"/>
    <w:rsid w:val="00D71B5A"/>
    <w:rsid w:val="00D71C74"/>
    <w:rsid w:val="00D72712"/>
    <w:rsid w:val="00D732EE"/>
    <w:rsid w:val="00D7332E"/>
    <w:rsid w:val="00D73F73"/>
    <w:rsid w:val="00D7521F"/>
    <w:rsid w:val="00D75527"/>
    <w:rsid w:val="00D76A7D"/>
    <w:rsid w:val="00D771BC"/>
    <w:rsid w:val="00D77515"/>
    <w:rsid w:val="00D77B58"/>
    <w:rsid w:val="00D8008C"/>
    <w:rsid w:val="00D80102"/>
    <w:rsid w:val="00D807AA"/>
    <w:rsid w:val="00D80942"/>
    <w:rsid w:val="00D80C22"/>
    <w:rsid w:val="00D80CE3"/>
    <w:rsid w:val="00D80DA0"/>
    <w:rsid w:val="00D80E14"/>
    <w:rsid w:val="00D81AAB"/>
    <w:rsid w:val="00D81F6E"/>
    <w:rsid w:val="00D82425"/>
    <w:rsid w:val="00D82B9B"/>
    <w:rsid w:val="00D838C3"/>
    <w:rsid w:val="00D84093"/>
    <w:rsid w:val="00D84B73"/>
    <w:rsid w:val="00D875C9"/>
    <w:rsid w:val="00D876E1"/>
    <w:rsid w:val="00D87841"/>
    <w:rsid w:val="00D90084"/>
    <w:rsid w:val="00D901DF"/>
    <w:rsid w:val="00D90905"/>
    <w:rsid w:val="00D9138F"/>
    <w:rsid w:val="00D923DD"/>
    <w:rsid w:val="00D93779"/>
    <w:rsid w:val="00D94132"/>
    <w:rsid w:val="00D94498"/>
    <w:rsid w:val="00D94A31"/>
    <w:rsid w:val="00D9523E"/>
    <w:rsid w:val="00D9542C"/>
    <w:rsid w:val="00D954F5"/>
    <w:rsid w:val="00D95CC0"/>
    <w:rsid w:val="00D95FF8"/>
    <w:rsid w:val="00D960D9"/>
    <w:rsid w:val="00D96FD0"/>
    <w:rsid w:val="00D97553"/>
    <w:rsid w:val="00DA062C"/>
    <w:rsid w:val="00DA0B64"/>
    <w:rsid w:val="00DA0F7A"/>
    <w:rsid w:val="00DA129D"/>
    <w:rsid w:val="00DA13C0"/>
    <w:rsid w:val="00DA2412"/>
    <w:rsid w:val="00DA4407"/>
    <w:rsid w:val="00DA4D4C"/>
    <w:rsid w:val="00DA5720"/>
    <w:rsid w:val="00DA64FE"/>
    <w:rsid w:val="00DB0536"/>
    <w:rsid w:val="00DB0937"/>
    <w:rsid w:val="00DB0A92"/>
    <w:rsid w:val="00DB15CD"/>
    <w:rsid w:val="00DB1BFD"/>
    <w:rsid w:val="00DB1CEE"/>
    <w:rsid w:val="00DB294E"/>
    <w:rsid w:val="00DB2977"/>
    <w:rsid w:val="00DB3868"/>
    <w:rsid w:val="00DB4ADC"/>
    <w:rsid w:val="00DB4ADF"/>
    <w:rsid w:val="00DB4B79"/>
    <w:rsid w:val="00DB537C"/>
    <w:rsid w:val="00DB6733"/>
    <w:rsid w:val="00DB7195"/>
    <w:rsid w:val="00DB7FBA"/>
    <w:rsid w:val="00DC051D"/>
    <w:rsid w:val="00DC0CDE"/>
    <w:rsid w:val="00DC0E73"/>
    <w:rsid w:val="00DC1CD2"/>
    <w:rsid w:val="00DC1DA8"/>
    <w:rsid w:val="00DC2082"/>
    <w:rsid w:val="00DC2DF8"/>
    <w:rsid w:val="00DC300E"/>
    <w:rsid w:val="00DC389D"/>
    <w:rsid w:val="00DC3DEB"/>
    <w:rsid w:val="00DC42E2"/>
    <w:rsid w:val="00DC499E"/>
    <w:rsid w:val="00DC4E86"/>
    <w:rsid w:val="00DC546C"/>
    <w:rsid w:val="00DC581C"/>
    <w:rsid w:val="00DC5EA7"/>
    <w:rsid w:val="00DC61E1"/>
    <w:rsid w:val="00DC6C0E"/>
    <w:rsid w:val="00DC7067"/>
    <w:rsid w:val="00DC72D3"/>
    <w:rsid w:val="00DC76FE"/>
    <w:rsid w:val="00DC7BC9"/>
    <w:rsid w:val="00DD0402"/>
    <w:rsid w:val="00DD0814"/>
    <w:rsid w:val="00DD0F26"/>
    <w:rsid w:val="00DD10DF"/>
    <w:rsid w:val="00DD2F50"/>
    <w:rsid w:val="00DD2F94"/>
    <w:rsid w:val="00DD34D1"/>
    <w:rsid w:val="00DD3D4E"/>
    <w:rsid w:val="00DD41A8"/>
    <w:rsid w:val="00DD493F"/>
    <w:rsid w:val="00DD4948"/>
    <w:rsid w:val="00DD5C74"/>
    <w:rsid w:val="00DD65F1"/>
    <w:rsid w:val="00DD7B5E"/>
    <w:rsid w:val="00DE10F1"/>
    <w:rsid w:val="00DE12E5"/>
    <w:rsid w:val="00DE1A92"/>
    <w:rsid w:val="00DE276E"/>
    <w:rsid w:val="00DE2C7E"/>
    <w:rsid w:val="00DE34E9"/>
    <w:rsid w:val="00DE393E"/>
    <w:rsid w:val="00DE434B"/>
    <w:rsid w:val="00DE45A9"/>
    <w:rsid w:val="00DE483C"/>
    <w:rsid w:val="00DE6596"/>
    <w:rsid w:val="00DE6DF5"/>
    <w:rsid w:val="00DE6E46"/>
    <w:rsid w:val="00DE7005"/>
    <w:rsid w:val="00DE7F8C"/>
    <w:rsid w:val="00DF2BCD"/>
    <w:rsid w:val="00DF3093"/>
    <w:rsid w:val="00DF3AC3"/>
    <w:rsid w:val="00DF4B13"/>
    <w:rsid w:val="00DF616D"/>
    <w:rsid w:val="00E009E9"/>
    <w:rsid w:val="00E01B64"/>
    <w:rsid w:val="00E03255"/>
    <w:rsid w:val="00E03EF2"/>
    <w:rsid w:val="00E05428"/>
    <w:rsid w:val="00E0594E"/>
    <w:rsid w:val="00E05B73"/>
    <w:rsid w:val="00E0666C"/>
    <w:rsid w:val="00E06B26"/>
    <w:rsid w:val="00E06C01"/>
    <w:rsid w:val="00E06D18"/>
    <w:rsid w:val="00E07B69"/>
    <w:rsid w:val="00E10C69"/>
    <w:rsid w:val="00E1175D"/>
    <w:rsid w:val="00E118B9"/>
    <w:rsid w:val="00E11AA1"/>
    <w:rsid w:val="00E11B59"/>
    <w:rsid w:val="00E11C15"/>
    <w:rsid w:val="00E11D06"/>
    <w:rsid w:val="00E12318"/>
    <w:rsid w:val="00E12580"/>
    <w:rsid w:val="00E1338F"/>
    <w:rsid w:val="00E13931"/>
    <w:rsid w:val="00E13DEA"/>
    <w:rsid w:val="00E15E4A"/>
    <w:rsid w:val="00E163AE"/>
    <w:rsid w:val="00E1650C"/>
    <w:rsid w:val="00E1684A"/>
    <w:rsid w:val="00E16A98"/>
    <w:rsid w:val="00E17AA1"/>
    <w:rsid w:val="00E201C2"/>
    <w:rsid w:val="00E20952"/>
    <w:rsid w:val="00E2189D"/>
    <w:rsid w:val="00E21ACD"/>
    <w:rsid w:val="00E22023"/>
    <w:rsid w:val="00E2208A"/>
    <w:rsid w:val="00E23465"/>
    <w:rsid w:val="00E23836"/>
    <w:rsid w:val="00E238F8"/>
    <w:rsid w:val="00E23A1E"/>
    <w:rsid w:val="00E24E22"/>
    <w:rsid w:val="00E2559E"/>
    <w:rsid w:val="00E25CC1"/>
    <w:rsid w:val="00E26BAF"/>
    <w:rsid w:val="00E26E52"/>
    <w:rsid w:val="00E27B01"/>
    <w:rsid w:val="00E30210"/>
    <w:rsid w:val="00E304DD"/>
    <w:rsid w:val="00E32749"/>
    <w:rsid w:val="00E3333E"/>
    <w:rsid w:val="00E3375E"/>
    <w:rsid w:val="00E33974"/>
    <w:rsid w:val="00E33B26"/>
    <w:rsid w:val="00E33D19"/>
    <w:rsid w:val="00E343F5"/>
    <w:rsid w:val="00E3475F"/>
    <w:rsid w:val="00E34D0D"/>
    <w:rsid w:val="00E34E0A"/>
    <w:rsid w:val="00E35357"/>
    <w:rsid w:val="00E368E6"/>
    <w:rsid w:val="00E36AFE"/>
    <w:rsid w:val="00E377FE"/>
    <w:rsid w:val="00E378AC"/>
    <w:rsid w:val="00E40902"/>
    <w:rsid w:val="00E40F63"/>
    <w:rsid w:val="00E410BF"/>
    <w:rsid w:val="00E41624"/>
    <w:rsid w:val="00E4172E"/>
    <w:rsid w:val="00E42E31"/>
    <w:rsid w:val="00E43010"/>
    <w:rsid w:val="00E43558"/>
    <w:rsid w:val="00E438D5"/>
    <w:rsid w:val="00E44F8E"/>
    <w:rsid w:val="00E452C6"/>
    <w:rsid w:val="00E453A9"/>
    <w:rsid w:val="00E46058"/>
    <w:rsid w:val="00E460BD"/>
    <w:rsid w:val="00E463E8"/>
    <w:rsid w:val="00E46610"/>
    <w:rsid w:val="00E4783C"/>
    <w:rsid w:val="00E50551"/>
    <w:rsid w:val="00E50756"/>
    <w:rsid w:val="00E50CBD"/>
    <w:rsid w:val="00E50E18"/>
    <w:rsid w:val="00E50E3D"/>
    <w:rsid w:val="00E50F59"/>
    <w:rsid w:val="00E524FA"/>
    <w:rsid w:val="00E53003"/>
    <w:rsid w:val="00E53940"/>
    <w:rsid w:val="00E53EDF"/>
    <w:rsid w:val="00E5407E"/>
    <w:rsid w:val="00E54511"/>
    <w:rsid w:val="00E5480D"/>
    <w:rsid w:val="00E549E0"/>
    <w:rsid w:val="00E554CD"/>
    <w:rsid w:val="00E55787"/>
    <w:rsid w:val="00E55925"/>
    <w:rsid w:val="00E55CF3"/>
    <w:rsid w:val="00E56080"/>
    <w:rsid w:val="00E5614A"/>
    <w:rsid w:val="00E56F74"/>
    <w:rsid w:val="00E56FE1"/>
    <w:rsid w:val="00E57980"/>
    <w:rsid w:val="00E57A46"/>
    <w:rsid w:val="00E60C29"/>
    <w:rsid w:val="00E613FB"/>
    <w:rsid w:val="00E61518"/>
    <w:rsid w:val="00E61649"/>
    <w:rsid w:val="00E62863"/>
    <w:rsid w:val="00E62FEE"/>
    <w:rsid w:val="00E63631"/>
    <w:rsid w:val="00E64409"/>
    <w:rsid w:val="00E64926"/>
    <w:rsid w:val="00E65559"/>
    <w:rsid w:val="00E65649"/>
    <w:rsid w:val="00E661E3"/>
    <w:rsid w:val="00E6698A"/>
    <w:rsid w:val="00E66C26"/>
    <w:rsid w:val="00E66C31"/>
    <w:rsid w:val="00E66C79"/>
    <w:rsid w:val="00E66F48"/>
    <w:rsid w:val="00E66FF9"/>
    <w:rsid w:val="00E67742"/>
    <w:rsid w:val="00E70E34"/>
    <w:rsid w:val="00E72B1D"/>
    <w:rsid w:val="00E736DD"/>
    <w:rsid w:val="00E75254"/>
    <w:rsid w:val="00E75888"/>
    <w:rsid w:val="00E766F7"/>
    <w:rsid w:val="00E76B68"/>
    <w:rsid w:val="00E77522"/>
    <w:rsid w:val="00E806F8"/>
    <w:rsid w:val="00E83C5C"/>
    <w:rsid w:val="00E841F6"/>
    <w:rsid w:val="00E85196"/>
    <w:rsid w:val="00E854C3"/>
    <w:rsid w:val="00E8567F"/>
    <w:rsid w:val="00E870C0"/>
    <w:rsid w:val="00E872AE"/>
    <w:rsid w:val="00E873D4"/>
    <w:rsid w:val="00E879EE"/>
    <w:rsid w:val="00E87B91"/>
    <w:rsid w:val="00E90F09"/>
    <w:rsid w:val="00E91555"/>
    <w:rsid w:val="00E924A3"/>
    <w:rsid w:val="00E92BBD"/>
    <w:rsid w:val="00E93E48"/>
    <w:rsid w:val="00E93F43"/>
    <w:rsid w:val="00E94A25"/>
    <w:rsid w:val="00E94E80"/>
    <w:rsid w:val="00E95BB1"/>
    <w:rsid w:val="00E9602A"/>
    <w:rsid w:val="00EA14C8"/>
    <w:rsid w:val="00EA230C"/>
    <w:rsid w:val="00EA298B"/>
    <w:rsid w:val="00EA395C"/>
    <w:rsid w:val="00EA3AE6"/>
    <w:rsid w:val="00EA4F05"/>
    <w:rsid w:val="00EA511A"/>
    <w:rsid w:val="00EA581C"/>
    <w:rsid w:val="00EA59EE"/>
    <w:rsid w:val="00EA5FAE"/>
    <w:rsid w:val="00EA60B2"/>
    <w:rsid w:val="00EA614D"/>
    <w:rsid w:val="00EA6856"/>
    <w:rsid w:val="00EA6F11"/>
    <w:rsid w:val="00EA7ABE"/>
    <w:rsid w:val="00EB0022"/>
    <w:rsid w:val="00EB0097"/>
    <w:rsid w:val="00EB0144"/>
    <w:rsid w:val="00EB0AA6"/>
    <w:rsid w:val="00EB150F"/>
    <w:rsid w:val="00EB2063"/>
    <w:rsid w:val="00EB23E6"/>
    <w:rsid w:val="00EB24B3"/>
    <w:rsid w:val="00EB2554"/>
    <w:rsid w:val="00EB2D40"/>
    <w:rsid w:val="00EB2EC2"/>
    <w:rsid w:val="00EB3C3A"/>
    <w:rsid w:val="00EB3E3D"/>
    <w:rsid w:val="00EB3FCA"/>
    <w:rsid w:val="00EB4007"/>
    <w:rsid w:val="00EB78DB"/>
    <w:rsid w:val="00EC023A"/>
    <w:rsid w:val="00EC15EA"/>
    <w:rsid w:val="00EC1D54"/>
    <w:rsid w:val="00EC233B"/>
    <w:rsid w:val="00EC2989"/>
    <w:rsid w:val="00EC2D7A"/>
    <w:rsid w:val="00EC2ECC"/>
    <w:rsid w:val="00EC4E7A"/>
    <w:rsid w:val="00EC5208"/>
    <w:rsid w:val="00EC66B9"/>
    <w:rsid w:val="00EC6B4F"/>
    <w:rsid w:val="00EC6C72"/>
    <w:rsid w:val="00EC75E2"/>
    <w:rsid w:val="00EC771D"/>
    <w:rsid w:val="00ED02D6"/>
    <w:rsid w:val="00ED0BD2"/>
    <w:rsid w:val="00ED0F48"/>
    <w:rsid w:val="00ED1AAB"/>
    <w:rsid w:val="00ED1DE8"/>
    <w:rsid w:val="00ED49ED"/>
    <w:rsid w:val="00ED4EE9"/>
    <w:rsid w:val="00ED5616"/>
    <w:rsid w:val="00ED5A2C"/>
    <w:rsid w:val="00ED6555"/>
    <w:rsid w:val="00ED7518"/>
    <w:rsid w:val="00EE07D0"/>
    <w:rsid w:val="00EE16D8"/>
    <w:rsid w:val="00EE2185"/>
    <w:rsid w:val="00EE289A"/>
    <w:rsid w:val="00EE2AEF"/>
    <w:rsid w:val="00EE2CB9"/>
    <w:rsid w:val="00EE3EB6"/>
    <w:rsid w:val="00EE4052"/>
    <w:rsid w:val="00EE454C"/>
    <w:rsid w:val="00EE4724"/>
    <w:rsid w:val="00EE4CB6"/>
    <w:rsid w:val="00EE4E1B"/>
    <w:rsid w:val="00EE5AC7"/>
    <w:rsid w:val="00EE66F3"/>
    <w:rsid w:val="00EE694A"/>
    <w:rsid w:val="00EE6969"/>
    <w:rsid w:val="00EE6E60"/>
    <w:rsid w:val="00EE70DC"/>
    <w:rsid w:val="00EE7BA5"/>
    <w:rsid w:val="00EE7CF7"/>
    <w:rsid w:val="00EF0520"/>
    <w:rsid w:val="00EF1E65"/>
    <w:rsid w:val="00EF226C"/>
    <w:rsid w:val="00EF2791"/>
    <w:rsid w:val="00EF31EA"/>
    <w:rsid w:val="00EF40AF"/>
    <w:rsid w:val="00EF49B2"/>
    <w:rsid w:val="00EF4BA6"/>
    <w:rsid w:val="00EF4F5A"/>
    <w:rsid w:val="00EF528F"/>
    <w:rsid w:val="00EF6F31"/>
    <w:rsid w:val="00EF771E"/>
    <w:rsid w:val="00EF7BDC"/>
    <w:rsid w:val="00EF7D5F"/>
    <w:rsid w:val="00F00228"/>
    <w:rsid w:val="00F00C13"/>
    <w:rsid w:val="00F01690"/>
    <w:rsid w:val="00F016C0"/>
    <w:rsid w:val="00F03E77"/>
    <w:rsid w:val="00F04381"/>
    <w:rsid w:val="00F045FF"/>
    <w:rsid w:val="00F04857"/>
    <w:rsid w:val="00F04A5C"/>
    <w:rsid w:val="00F04C3B"/>
    <w:rsid w:val="00F04D9A"/>
    <w:rsid w:val="00F050E8"/>
    <w:rsid w:val="00F054C4"/>
    <w:rsid w:val="00F05798"/>
    <w:rsid w:val="00F05825"/>
    <w:rsid w:val="00F0582E"/>
    <w:rsid w:val="00F0641F"/>
    <w:rsid w:val="00F0752B"/>
    <w:rsid w:val="00F0761E"/>
    <w:rsid w:val="00F10941"/>
    <w:rsid w:val="00F109F4"/>
    <w:rsid w:val="00F1191E"/>
    <w:rsid w:val="00F11A65"/>
    <w:rsid w:val="00F1226C"/>
    <w:rsid w:val="00F1229C"/>
    <w:rsid w:val="00F12A3F"/>
    <w:rsid w:val="00F137CA"/>
    <w:rsid w:val="00F1391D"/>
    <w:rsid w:val="00F158D4"/>
    <w:rsid w:val="00F15D46"/>
    <w:rsid w:val="00F1695E"/>
    <w:rsid w:val="00F17A63"/>
    <w:rsid w:val="00F17FB7"/>
    <w:rsid w:val="00F20350"/>
    <w:rsid w:val="00F204D3"/>
    <w:rsid w:val="00F20A3C"/>
    <w:rsid w:val="00F20B02"/>
    <w:rsid w:val="00F21033"/>
    <w:rsid w:val="00F21FCA"/>
    <w:rsid w:val="00F23275"/>
    <w:rsid w:val="00F2385A"/>
    <w:rsid w:val="00F23BEB"/>
    <w:rsid w:val="00F23DA6"/>
    <w:rsid w:val="00F24576"/>
    <w:rsid w:val="00F2544E"/>
    <w:rsid w:val="00F257C6"/>
    <w:rsid w:val="00F262C6"/>
    <w:rsid w:val="00F26A19"/>
    <w:rsid w:val="00F27682"/>
    <w:rsid w:val="00F27733"/>
    <w:rsid w:val="00F306CA"/>
    <w:rsid w:val="00F31229"/>
    <w:rsid w:val="00F3283B"/>
    <w:rsid w:val="00F3354D"/>
    <w:rsid w:val="00F335DC"/>
    <w:rsid w:val="00F35035"/>
    <w:rsid w:val="00F356F1"/>
    <w:rsid w:val="00F35832"/>
    <w:rsid w:val="00F36497"/>
    <w:rsid w:val="00F36510"/>
    <w:rsid w:val="00F36747"/>
    <w:rsid w:val="00F373AC"/>
    <w:rsid w:val="00F37548"/>
    <w:rsid w:val="00F37F65"/>
    <w:rsid w:val="00F415A7"/>
    <w:rsid w:val="00F41AD5"/>
    <w:rsid w:val="00F426C4"/>
    <w:rsid w:val="00F43D72"/>
    <w:rsid w:val="00F43E1D"/>
    <w:rsid w:val="00F441C0"/>
    <w:rsid w:val="00F4475A"/>
    <w:rsid w:val="00F44CBB"/>
    <w:rsid w:val="00F45242"/>
    <w:rsid w:val="00F45376"/>
    <w:rsid w:val="00F46176"/>
    <w:rsid w:val="00F46320"/>
    <w:rsid w:val="00F4692E"/>
    <w:rsid w:val="00F46FE6"/>
    <w:rsid w:val="00F47559"/>
    <w:rsid w:val="00F47775"/>
    <w:rsid w:val="00F51DF3"/>
    <w:rsid w:val="00F529BF"/>
    <w:rsid w:val="00F52AAA"/>
    <w:rsid w:val="00F53254"/>
    <w:rsid w:val="00F538FC"/>
    <w:rsid w:val="00F53A68"/>
    <w:rsid w:val="00F543B7"/>
    <w:rsid w:val="00F54B71"/>
    <w:rsid w:val="00F55A46"/>
    <w:rsid w:val="00F55C63"/>
    <w:rsid w:val="00F5608A"/>
    <w:rsid w:val="00F5649E"/>
    <w:rsid w:val="00F5664A"/>
    <w:rsid w:val="00F56BF3"/>
    <w:rsid w:val="00F56C44"/>
    <w:rsid w:val="00F57B45"/>
    <w:rsid w:val="00F608E5"/>
    <w:rsid w:val="00F60DE1"/>
    <w:rsid w:val="00F61204"/>
    <w:rsid w:val="00F6158C"/>
    <w:rsid w:val="00F615F2"/>
    <w:rsid w:val="00F617E8"/>
    <w:rsid w:val="00F617F7"/>
    <w:rsid w:val="00F61C20"/>
    <w:rsid w:val="00F61F22"/>
    <w:rsid w:val="00F6324C"/>
    <w:rsid w:val="00F63C2F"/>
    <w:rsid w:val="00F64831"/>
    <w:rsid w:val="00F64E6D"/>
    <w:rsid w:val="00F65D49"/>
    <w:rsid w:val="00F6685D"/>
    <w:rsid w:val="00F70961"/>
    <w:rsid w:val="00F71712"/>
    <w:rsid w:val="00F718D7"/>
    <w:rsid w:val="00F71C8B"/>
    <w:rsid w:val="00F72913"/>
    <w:rsid w:val="00F729DC"/>
    <w:rsid w:val="00F73590"/>
    <w:rsid w:val="00F73811"/>
    <w:rsid w:val="00F73A74"/>
    <w:rsid w:val="00F74515"/>
    <w:rsid w:val="00F747FB"/>
    <w:rsid w:val="00F74AB4"/>
    <w:rsid w:val="00F75142"/>
    <w:rsid w:val="00F75AB7"/>
    <w:rsid w:val="00F75C67"/>
    <w:rsid w:val="00F75D29"/>
    <w:rsid w:val="00F75D43"/>
    <w:rsid w:val="00F76E3E"/>
    <w:rsid w:val="00F77177"/>
    <w:rsid w:val="00F772F4"/>
    <w:rsid w:val="00F7775C"/>
    <w:rsid w:val="00F809A8"/>
    <w:rsid w:val="00F80E8B"/>
    <w:rsid w:val="00F82A02"/>
    <w:rsid w:val="00F83ABE"/>
    <w:rsid w:val="00F83D72"/>
    <w:rsid w:val="00F84E7E"/>
    <w:rsid w:val="00F85890"/>
    <w:rsid w:val="00F85EFF"/>
    <w:rsid w:val="00F86AB8"/>
    <w:rsid w:val="00F86B56"/>
    <w:rsid w:val="00F86FF7"/>
    <w:rsid w:val="00F872FD"/>
    <w:rsid w:val="00F90C62"/>
    <w:rsid w:val="00F925DF"/>
    <w:rsid w:val="00F9262A"/>
    <w:rsid w:val="00F92D07"/>
    <w:rsid w:val="00F93065"/>
    <w:rsid w:val="00F93AB8"/>
    <w:rsid w:val="00F94BEE"/>
    <w:rsid w:val="00F94BF1"/>
    <w:rsid w:val="00F94CFF"/>
    <w:rsid w:val="00F977B2"/>
    <w:rsid w:val="00FA06D9"/>
    <w:rsid w:val="00FA07FC"/>
    <w:rsid w:val="00FA0BCC"/>
    <w:rsid w:val="00FA0D6A"/>
    <w:rsid w:val="00FA14A9"/>
    <w:rsid w:val="00FA18CE"/>
    <w:rsid w:val="00FA1F21"/>
    <w:rsid w:val="00FA2179"/>
    <w:rsid w:val="00FA21D1"/>
    <w:rsid w:val="00FA2202"/>
    <w:rsid w:val="00FA3219"/>
    <w:rsid w:val="00FA38A3"/>
    <w:rsid w:val="00FA397B"/>
    <w:rsid w:val="00FA3E79"/>
    <w:rsid w:val="00FA45F7"/>
    <w:rsid w:val="00FA4A73"/>
    <w:rsid w:val="00FA4B55"/>
    <w:rsid w:val="00FA4F5B"/>
    <w:rsid w:val="00FA5412"/>
    <w:rsid w:val="00FA70DA"/>
    <w:rsid w:val="00FA7696"/>
    <w:rsid w:val="00FA7F0F"/>
    <w:rsid w:val="00FB076B"/>
    <w:rsid w:val="00FB0ED1"/>
    <w:rsid w:val="00FB120F"/>
    <w:rsid w:val="00FB1340"/>
    <w:rsid w:val="00FB1525"/>
    <w:rsid w:val="00FB1953"/>
    <w:rsid w:val="00FB2080"/>
    <w:rsid w:val="00FB21BA"/>
    <w:rsid w:val="00FB2221"/>
    <w:rsid w:val="00FB2800"/>
    <w:rsid w:val="00FB2D92"/>
    <w:rsid w:val="00FB3499"/>
    <w:rsid w:val="00FB3E2C"/>
    <w:rsid w:val="00FB3E8D"/>
    <w:rsid w:val="00FB3F77"/>
    <w:rsid w:val="00FB43A2"/>
    <w:rsid w:val="00FB499E"/>
    <w:rsid w:val="00FB4B98"/>
    <w:rsid w:val="00FB5EE3"/>
    <w:rsid w:val="00FB62E6"/>
    <w:rsid w:val="00FC0037"/>
    <w:rsid w:val="00FC0405"/>
    <w:rsid w:val="00FC088D"/>
    <w:rsid w:val="00FC10F1"/>
    <w:rsid w:val="00FC3649"/>
    <w:rsid w:val="00FC428B"/>
    <w:rsid w:val="00FC43DB"/>
    <w:rsid w:val="00FC5495"/>
    <w:rsid w:val="00FC54C7"/>
    <w:rsid w:val="00FC5936"/>
    <w:rsid w:val="00FC5CE1"/>
    <w:rsid w:val="00FC68A6"/>
    <w:rsid w:val="00FC76A6"/>
    <w:rsid w:val="00FC7843"/>
    <w:rsid w:val="00FC7A13"/>
    <w:rsid w:val="00FD07CD"/>
    <w:rsid w:val="00FD1553"/>
    <w:rsid w:val="00FD2656"/>
    <w:rsid w:val="00FD2AF7"/>
    <w:rsid w:val="00FD2BDC"/>
    <w:rsid w:val="00FD38E0"/>
    <w:rsid w:val="00FD457F"/>
    <w:rsid w:val="00FD4BAB"/>
    <w:rsid w:val="00FD4D3D"/>
    <w:rsid w:val="00FD4D74"/>
    <w:rsid w:val="00FD4FCE"/>
    <w:rsid w:val="00FD5B6F"/>
    <w:rsid w:val="00FD5CDA"/>
    <w:rsid w:val="00FD5F56"/>
    <w:rsid w:val="00FD6218"/>
    <w:rsid w:val="00FD73DC"/>
    <w:rsid w:val="00FD7DE8"/>
    <w:rsid w:val="00FE0979"/>
    <w:rsid w:val="00FE0D7A"/>
    <w:rsid w:val="00FE0EA3"/>
    <w:rsid w:val="00FE129C"/>
    <w:rsid w:val="00FE189B"/>
    <w:rsid w:val="00FE1C1B"/>
    <w:rsid w:val="00FE2969"/>
    <w:rsid w:val="00FE32E1"/>
    <w:rsid w:val="00FE3DD4"/>
    <w:rsid w:val="00FE3E39"/>
    <w:rsid w:val="00FE45E6"/>
    <w:rsid w:val="00FE499C"/>
    <w:rsid w:val="00FE4C73"/>
    <w:rsid w:val="00FE4FD9"/>
    <w:rsid w:val="00FE5F11"/>
    <w:rsid w:val="00FE64EF"/>
    <w:rsid w:val="00FE771C"/>
    <w:rsid w:val="00FE7722"/>
    <w:rsid w:val="00FE7CAE"/>
    <w:rsid w:val="00FF0BCB"/>
    <w:rsid w:val="00FF1686"/>
    <w:rsid w:val="00FF3065"/>
    <w:rsid w:val="00FF3312"/>
    <w:rsid w:val="00FF4FA4"/>
    <w:rsid w:val="00FF5804"/>
    <w:rsid w:val="00FF602A"/>
    <w:rsid w:val="00FF6601"/>
    <w:rsid w:val="2B282596"/>
    <w:rsid w:val="34DBDA88"/>
    <w:rsid w:val="4EC86310"/>
    <w:rsid w:val="5E856F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072F3"/>
  <w15:docId w15:val="{31FD93BA-EA47-4F62-AEBF-746BC9FA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54"/>
  </w:style>
  <w:style w:type="paragraph" w:styleId="Heading1">
    <w:name w:val="heading 1"/>
    <w:basedOn w:val="Normal"/>
    <w:next w:val="Normal"/>
    <w:link w:val="Heading1Char"/>
    <w:uiPriority w:val="9"/>
    <w:qFormat/>
    <w:rsid w:val="000238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E53003"/>
    <w:pPr>
      <w:widowControl w:val="0"/>
      <w:autoSpaceDE w:val="0"/>
      <w:autoSpaceDN w:val="0"/>
      <w:spacing w:before="94" w:after="0" w:line="240" w:lineRule="auto"/>
      <w:ind w:left="297"/>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9EE"/>
    <w:pPr>
      <w:ind w:left="720"/>
      <w:contextualSpacing/>
    </w:pPr>
  </w:style>
  <w:style w:type="paragraph" w:styleId="Header">
    <w:name w:val="header"/>
    <w:basedOn w:val="Normal"/>
    <w:link w:val="HeaderChar"/>
    <w:uiPriority w:val="99"/>
    <w:unhideWhenUsed/>
    <w:rsid w:val="00026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9C9"/>
  </w:style>
  <w:style w:type="paragraph" w:styleId="Footer">
    <w:name w:val="footer"/>
    <w:basedOn w:val="Normal"/>
    <w:link w:val="FooterChar"/>
    <w:uiPriority w:val="99"/>
    <w:unhideWhenUsed/>
    <w:rsid w:val="00026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9C9"/>
  </w:style>
  <w:style w:type="character" w:customStyle="1" w:styleId="WW8Num3z0">
    <w:name w:val="WW8Num3z0"/>
    <w:uiPriority w:val="99"/>
    <w:rsid w:val="000269C9"/>
    <w:rPr>
      <w:rFonts w:ascii="Symbol" w:hAnsi="Symbol"/>
    </w:rPr>
  </w:style>
  <w:style w:type="character" w:customStyle="1" w:styleId="HeaderChar1">
    <w:name w:val="Header Char1"/>
    <w:basedOn w:val="DefaultParagraphFont"/>
    <w:uiPriority w:val="99"/>
    <w:semiHidden/>
    <w:locked/>
    <w:rsid w:val="000269C9"/>
    <w:rPr>
      <w:rFonts w:cs="Times New Roman"/>
      <w:sz w:val="24"/>
      <w:szCs w:val="24"/>
      <w:lang w:eastAsia="ar-SA" w:bidi="ar-SA"/>
    </w:rPr>
  </w:style>
  <w:style w:type="paragraph" w:styleId="BodyText">
    <w:name w:val="Body Text"/>
    <w:basedOn w:val="Normal"/>
    <w:link w:val="BodyTextChar"/>
    <w:uiPriority w:val="99"/>
    <w:rsid w:val="000269C9"/>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uiPriority w:val="1"/>
    <w:rsid w:val="000269C9"/>
    <w:rPr>
      <w:rFonts w:ascii="Times New Roman" w:eastAsia="Times New Roman" w:hAnsi="Times New Roman" w:cs="Times New Roman"/>
      <w:sz w:val="24"/>
      <w:szCs w:val="24"/>
      <w:lang w:eastAsia="ar-SA"/>
    </w:rPr>
  </w:style>
  <w:style w:type="paragraph" w:styleId="NoSpacing">
    <w:name w:val="No Spacing"/>
    <w:uiPriority w:val="1"/>
    <w:qFormat/>
    <w:rsid w:val="000269C9"/>
    <w:pPr>
      <w:widowControl w:val="0"/>
      <w:suppressAutoHyphens/>
      <w:overflowPunct w:val="0"/>
      <w:autoSpaceDE w:val="0"/>
      <w:spacing w:after="0" w:line="240" w:lineRule="auto"/>
    </w:pPr>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216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895"/>
    <w:rPr>
      <w:rFonts w:ascii="Segoe UI" w:hAnsi="Segoe UI" w:cs="Segoe UI"/>
      <w:sz w:val="18"/>
      <w:szCs w:val="18"/>
    </w:rPr>
  </w:style>
  <w:style w:type="paragraph" w:styleId="PlainText">
    <w:name w:val="Plain Text"/>
    <w:basedOn w:val="Normal"/>
    <w:link w:val="PlainTextChar"/>
    <w:uiPriority w:val="99"/>
    <w:unhideWhenUsed/>
    <w:rsid w:val="005C05C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C05C8"/>
    <w:rPr>
      <w:rFonts w:ascii="Calibri" w:hAnsi="Calibri"/>
      <w:szCs w:val="21"/>
    </w:rPr>
  </w:style>
  <w:style w:type="paragraph" w:styleId="NormalWeb">
    <w:name w:val="Normal (Web)"/>
    <w:basedOn w:val="Normal"/>
    <w:uiPriority w:val="99"/>
    <w:semiHidden/>
    <w:unhideWhenUsed/>
    <w:rsid w:val="00D425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D425B4"/>
  </w:style>
  <w:style w:type="paragraph" w:customStyle="1" w:styleId="TableParagraph">
    <w:name w:val="Table Paragraph"/>
    <w:basedOn w:val="Normal"/>
    <w:uiPriority w:val="1"/>
    <w:qFormat/>
    <w:rsid w:val="00AB3645"/>
    <w:pPr>
      <w:widowControl w:val="0"/>
      <w:autoSpaceDE w:val="0"/>
      <w:autoSpaceDN w:val="0"/>
      <w:spacing w:after="0" w:line="240" w:lineRule="auto"/>
      <w:ind w:left="200"/>
    </w:pPr>
    <w:rPr>
      <w:rFonts w:ascii="Calibri" w:eastAsia="Calibri" w:hAnsi="Calibri" w:cs="Calibri"/>
      <w:lang w:bidi="en-US"/>
    </w:rPr>
  </w:style>
  <w:style w:type="character" w:styleId="Hyperlink">
    <w:name w:val="Hyperlink"/>
    <w:basedOn w:val="DefaultParagraphFont"/>
    <w:uiPriority w:val="99"/>
    <w:unhideWhenUsed/>
    <w:rsid w:val="00F718D7"/>
    <w:rPr>
      <w:color w:val="0000FF" w:themeColor="hyperlink"/>
      <w:u w:val="single"/>
    </w:rPr>
  </w:style>
  <w:style w:type="character" w:customStyle="1" w:styleId="Heading2Char">
    <w:name w:val="Heading 2 Char"/>
    <w:basedOn w:val="DefaultParagraphFont"/>
    <w:link w:val="Heading2"/>
    <w:uiPriority w:val="9"/>
    <w:semiHidden/>
    <w:rsid w:val="00E53003"/>
    <w:rPr>
      <w:rFonts w:ascii="Arial" w:eastAsia="Arial" w:hAnsi="Arial" w:cs="Arial"/>
      <w:b/>
      <w:bCs/>
      <w:sz w:val="20"/>
      <w:szCs w:val="20"/>
    </w:rPr>
  </w:style>
  <w:style w:type="character" w:customStyle="1" w:styleId="Heading1Char">
    <w:name w:val="Heading 1 Char"/>
    <w:basedOn w:val="DefaultParagraphFont"/>
    <w:link w:val="Heading1"/>
    <w:uiPriority w:val="9"/>
    <w:rsid w:val="000238C9"/>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D25A28"/>
    <w:rPr>
      <w:color w:val="605E5C"/>
      <w:shd w:val="clear" w:color="auto" w:fill="E1DFDD"/>
    </w:rPr>
  </w:style>
  <w:style w:type="character" w:customStyle="1" w:styleId="cf01">
    <w:name w:val="cf01"/>
    <w:basedOn w:val="DefaultParagraphFont"/>
    <w:rsid w:val="00E118B9"/>
    <w:rPr>
      <w:rFonts w:ascii="Segoe UI" w:hAnsi="Segoe UI" w:cs="Segoe UI" w:hint="default"/>
      <w:color w:val="666666"/>
      <w:sz w:val="24"/>
      <w:szCs w:val="24"/>
    </w:rPr>
  </w:style>
  <w:style w:type="character" w:customStyle="1" w:styleId="sectionnumber">
    <w:name w:val="sectionnumber"/>
    <w:basedOn w:val="DefaultParagraphFont"/>
    <w:rsid w:val="0076144A"/>
  </w:style>
  <w:style w:type="character" w:customStyle="1" w:styleId="text">
    <w:name w:val="text"/>
    <w:basedOn w:val="DefaultParagraphFont"/>
    <w:rsid w:val="0076144A"/>
  </w:style>
  <w:style w:type="paragraph" w:customStyle="1" w:styleId="Default">
    <w:name w:val="Default"/>
    <w:rsid w:val="00514B4E"/>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C0D8F"/>
    <w:rPr>
      <w:b/>
      <w:bCs/>
    </w:rPr>
  </w:style>
  <w:style w:type="paragraph" w:customStyle="1" w:styleId="xmsonormal">
    <w:name w:val="x_msonormal"/>
    <w:basedOn w:val="Normal"/>
    <w:rsid w:val="00EA4F0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80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2517">
      <w:bodyDiv w:val="1"/>
      <w:marLeft w:val="0"/>
      <w:marRight w:val="0"/>
      <w:marTop w:val="0"/>
      <w:marBottom w:val="0"/>
      <w:divBdr>
        <w:top w:val="none" w:sz="0" w:space="0" w:color="auto"/>
        <w:left w:val="none" w:sz="0" w:space="0" w:color="auto"/>
        <w:bottom w:val="none" w:sz="0" w:space="0" w:color="auto"/>
        <w:right w:val="none" w:sz="0" w:space="0" w:color="auto"/>
      </w:divBdr>
    </w:div>
    <w:div w:id="125507446">
      <w:bodyDiv w:val="1"/>
      <w:marLeft w:val="0"/>
      <w:marRight w:val="0"/>
      <w:marTop w:val="0"/>
      <w:marBottom w:val="0"/>
      <w:divBdr>
        <w:top w:val="none" w:sz="0" w:space="0" w:color="auto"/>
        <w:left w:val="none" w:sz="0" w:space="0" w:color="auto"/>
        <w:bottom w:val="none" w:sz="0" w:space="0" w:color="auto"/>
        <w:right w:val="none" w:sz="0" w:space="0" w:color="auto"/>
      </w:divBdr>
    </w:div>
    <w:div w:id="143082262">
      <w:bodyDiv w:val="1"/>
      <w:marLeft w:val="0"/>
      <w:marRight w:val="0"/>
      <w:marTop w:val="0"/>
      <w:marBottom w:val="0"/>
      <w:divBdr>
        <w:top w:val="none" w:sz="0" w:space="0" w:color="auto"/>
        <w:left w:val="none" w:sz="0" w:space="0" w:color="auto"/>
        <w:bottom w:val="none" w:sz="0" w:space="0" w:color="auto"/>
        <w:right w:val="none" w:sz="0" w:space="0" w:color="auto"/>
      </w:divBdr>
    </w:div>
    <w:div w:id="332609898">
      <w:bodyDiv w:val="1"/>
      <w:marLeft w:val="0"/>
      <w:marRight w:val="0"/>
      <w:marTop w:val="0"/>
      <w:marBottom w:val="0"/>
      <w:divBdr>
        <w:top w:val="none" w:sz="0" w:space="0" w:color="auto"/>
        <w:left w:val="none" w:sz="0" w:space="0" w:color="auto"/>
        <w:bottom w:val="none" w:sz="0" w:space="0" w:color="auto"/>
        <w:right w:val="none" w:sz="0" w:space="0" w:color="auto"/>
      </w:divBdr>
      <w:divsChild>
        <w:div w:id="131407106">
          <w:marLeft w:val="1166"/>
          <w:marRight w:val="0"/>
          <w:marTop w:val="134"/>
          <w:marBottom w:val="0"/>
          <w:divBdr>
            <w:top w:val="none" w:sz="0" w:space="0" w:color="auto"/>
            <w:left w:val="none" w:sz="0" w:space="0" w:color="auto"/>
            <w:bottom w:val="none" w:sz="0" w:space="0" w:color="auto"/>
            <w:right w:val="none" w:sz="0" w:space="0" w:color="auto"/>
          </w:divBdr>
        </w:div>
        <w:div w:id="417095255">
          <w:marLeft w:val="547"/>
          <w:marRight w:val="0"/>
          <w:marTop w:val="154"/>
          <w:marBottom w:val="0"/>
          <w:divBdr>
            <w:top w:val="none" w:sz="0" w:space="0" w:color="auto"/>
            <w:left w:val="none" w:sz="0" w:space="0" w:color="auto"/>
            <w:bottom w:val="none" w:sz="0" w:space="0" w:color="auto"/>
            <w:right w:val="none" w:sz="0" w:space="0" w:color="auto"/>
          </w:divBdr>
        </w:div>
        <w:div w:id="568853274">
          <w:marLeft w:val="1166"/>
          <w:marRight w:val="0"/>
          <w:marTop w:val="134"/>
          <w:marBottom w:val="0"/>
          <w:divBdr>
            <w:top w:val="none" w:sz="0" w:space="0" w:color="auto"/>
            <w:left w:val="none" w:sz="0" w:space="0" w:color="auto"/>
            <w:bottom w:val="none" w:sz="0" w:space="0" w:color="auto"/>
            <w:right w:val="none" w:sz="0" w:space="0" w:color="auto"/>
          </w:divBdr>
        </w:div>
        <w:div w:id="651983794">
          <w:marLeft w:val="1166"/>
          <w:marRight w:val="0"/>
          <w:marTop w:val="134"/>
          <w:marBottom w:val="0"/>
          <w:divBdr>
            <w:top w:val="none" w:sz="0" w:space="0" w:color="auto"/>
            <w:left w:val="none" w:sz="0" w:space="0" w:color="auto"/>
            <w:bottom w:val="none" w:sz="0" w:space="0" w:color="auto"/>
            <w:right w:val="none" w:sz="0" w:space="0" w:color="auto"/>
          </w:divBdr>
        </w:div>
        <w:div w:id="1628050682">
          <w:marLeft w:val="547"/>
          <w:marRight w:val="0"/>
          <w:marTop w:val="154"/>
          <w:marBottom w:val="0"/>
          <w:divBdr>
            <w:top w:val="none" w:sz="0" w:space="0" w:color="auto"/>
            <w:left w:val="none" w:sz="0" w:space="0" w:color="auto"/>
            <w:bottom w:val="none" w:sz="0" w:space="0" w:color="auto"/>
            <w:right w:val="none" w:sz="0" w:space="0" w:color="auto"/>
          </w:divBdr>
        </w:div>
        <w:div w:id="1747796283">
          <w:marLeft w:val="1166"/>
          <w:marRight w:val="0"/>
          <w:marTop w:val="134"/>
          <w:marBottom w:val="0"/>
          <w:divBdr>
            <w:top w:val="none" w:sz="0" w:space="0" w:color="auto"/>
            <w:left w:val="none" w:sz="0" w:space="0" w:color="auto"/>
            <w:bottom w:val="none" w:sz="0" w:space="0" w:color="auto"/>
            <w:right w:val="none" w:sz="0" w:space="0" w:color="auto"/>
          </w:divBdr>
        </w:div>
      </w:divsChild>
    </w:div>
    <w:div w:id="536704548">
      <w:bodyDiv w:val="1"/>
      <w:marLeft w:val="0"/>
      <w:marRight w:val="0"/>
      <w:marTop w:val="0"/>
      <w:marBottom w:val="0"/>
      <w:divBdr>
        <w:top w:val="none" w:sz="0" w:space="0" w:color="auto"/>
        <w:left w:val="none" w:sz="0" w:space="0" w:color="auto"/>
        <w:bottom w:val="none" w:sz="0" w:space="0" w:color="auto"/>
        <w:right w:val="none" w:sz="0" w:space="0" w:color="auto"/>
      </w:divBdr>
      <w:divsChild>
        <w:div w:id="1299648027">
          <w:marLeft w:val="0"/>
          <w:marRight w:val="0"/>
          <w:marTop w:val="0"/>
          <w:marBottom w:val="0"/>
          <w:divBdr>
            <w:top w:val="none" w:sz="0" w:space="0" w:color="auto"/>
            <w:left w:val="none" w:sz="0" w:space="0" w:color="auto"/>
            <w:bottom w:val="none" w:sz="0" w:space="0" w:color="auto"/>
            <w:right w:val="none" w:sz="0" w:space="0" w:color="auto"/>
          </w:divBdr>
        </w:div>
      </w:divsChild>
    </w:div>
    <w:div w:id="722213782">
      <w:bodyDiv w:val="1"/>
      <w:marLeft w:val="0"/>
      <w:marRight w:val="0"/>
      <w:marTop w:val="0"/>
      <w:marBottom w:val="0"/>
      <w:divBdr>
        <w:top w:val="none" w:sz="0" w:space="0" w:color="auto"/>
        <w:left w:val="none" w:sz="0" w:space="0" w:color="auto"/>
        <w:bottom w:val="none" w:sz="0" w:space="0" w:color="auto"/>
        <w:right w:val="none" w:sz="0" w:space="0" w:color="auto"/>
      </w:divBdr>
    </w:div>
    <w:div w:id="744376677">
      <w:bodyDiv w:val="1"/>
      <w:marLeft w:val="0"/>
      <w:marRight w:val="0"/>
      <w:marTop w:val="0"/>
      <w:marBottom w:val="0"/>
      <w:divBdr>
        <w:top w:val="none" w:sz="0" w:space="0" w:color="auto"/>
        <w:left w:val="none" w:sz="0" w:space="0" w:color="auto"/>
        <w:bottom w:val="none" w:sz="0" w:space="0" w:color="auto"/>
        <w:right w:val="none" w:sz="0" w:space="0" w:color="auto"/>
      </w:divBdr>
    </w:div>
    <w:div w:id="847868846">
      <w:bodyDiv w:val="1"/>
      <w:marLeft w:val="0"/>
      <w:marRight w:val="0"/>
      <w:marTop w:val="0"/>
      <w:marBottom w:val="0"/>
      <w:divBdr>
        <w:top w:val="none" w:sz="0" w:space="0" w:color="auto"/>
        <w:left w:val="none" w:sz="0" w:space="0" w:color="auto"/>
        <w:bottom w:val="none" w:sz="0" w:space="0" w:color="auto"/>
        <w:right w:val="none" w:sz="0" w:space="0" w:color="auto"/>
      </w:divBdr>
      <w:divsChild>
        <w:div w:id="728917877">
          <w:marLeft w:val="1166"/>
          <w:marRight w:val="0"/>
          <w:marTop w:val="134"/>
          <w:marBottom w:val="0"/>
          <w:divBdr>
            <w:top w:val="none" w:sz="0" w:space="0" w:color="auto"/>
            <w:left w:val="none" w:sz="0" w:space="0" w:color="auto"/>
            <w:bottom w:val="none" w:sz="0" w:space="0" w:color="auto"/>
            <w:right w:val="none" w:sz="0" w:space="0" w:color="auto"/>
          </w:divBdr>
        </w:div>
        <w:div w:id="1552643972">
          <w:marLeft w:val="547"/>
          <w:marRight w:val="0"/>
          <w:marTop w:val="154"/>
          <w:marBottom w:val="0"/>
          <w:divBdr>
            <w:top w:val="none" w:sz="0" w:space="0" w:color="auto"/>
            <w:left w:val="none" w:sz="0" w:space="0" w:color="auto"/>
            <w:bottom w:val="none" w:sz="0" w:space="0" w:color="auto"/>
            <w:right w:val="none" w:sz="0" w:space="0" w:color="auto"/>
          </w:divBdr>
        </w:div>
        <w:div w:id="1702900634">
          <w:marLeft w:val="1166"/>
          <w:marRight w:val="0"/>
          <w:marTop w:val="134"/>
          <w:marBottom w:val="0"/>
          <w:divBdr>
            <w:top w:val="none" w:sz="0" w:space="0" w:color="auto"/>
            <w:left w:val="none" w:sz="0" w:space="0" w:color="auto"/>
            <w:bottom w:val="none" w:sz="0" w:space="0" w:color="auto"/>
            <w:right w:val="none" w:sz="0" w:space="0" w:color="auto"/>
          </w:divBdr>
        </w:div>
        <w:div w:id="1921717885">
          <w:marLeft w:val="547"/>
          <w:marRight w:val="0"/>
          <w:marTop w:val="154"/>
          <w:marBottom w:val="0"/>
          <w:divBdr>
            <w:top w:val="none" w:sz="0" w:space="0" w:color="auto"/>
            <w:left w:val="none" w:sz="0" w:space="0" w:color="auto"/>
            <w:bottom w:val="none" w:sz="0" w:space="0" w:color="auto"/>
            <w:right w:val="none" w:sz="0" w:space="0" w:color="auto"/>
          </w:divBdr>
        </w:div>
        <w:div w:id="2108845929">
          <w:marLeft w:val="1166"/>
          <w:marRight w:val="0"/>
          <w:marTop w:val="134"/>
          <w:marBottom w:val="0"/>
          <w:divBdr>
            <w:top w:val="none" w:sz="0" w:space="0" w:color="auto"/>
            <w:left w:val="none" w:sz="0" w:space="0" w:color="auto"/>
            <w:bottom w:val="none" w:sz="0" w:space="0" w:color="auto"/>
            <w:right w:val="none" w:sz="0" w:space="0" w:color="auto"/>
          </w:divBdr>
        </w:div>
      </w:divsChild>
    </w:div>
    <w:div w:id="872764317">
      <w:bodyDiv w:val="1"/>
      <w:marLeft w:val="0"/>
      <w:marRight w:val="0"/>
      <w:marTop w:val="0"/>
      <w:marBottom w:val="0"/>
      <w:divBdr>
        <w:top w:val="none" w:sz="0" w:space="0" w:color="auto"/>
        <w:left w:val="none" w:sz="0" w:space="0" w:color="auto"/>
        <w:bottom w:val="none" w:sz="0" w:space="0" w:color="auto"/>
        <w:right w:val="none" w:sz="0" w:space="0" w:color="auto"/>
      </w:divBdr>
    </w:div>
    <w:div w:id="915210454">
      <w:bodyDiv w:val="1"/>
      <w:marLeft w:val="0"/>
      <w:marRight w:val="0"/>
      <w:marTop w:val="0"/>
      <w:marBottom w:val="0"/>
      <w:divBdr>
        <w:top w:val="none" w:sz="0" w:space="0" w:color="auto"/>
        <w:left w:val="none" w:sz="0" w:space="0" w:color="auto"/>
        <w:bottom w:val="none" w:sz="0" w:space="0" w:color="auto"/>
        <w:right w:val="none" w:sz="0" w:space="0" w:color="auto"/>
      </w:divBdr>
    </w:div>
    <w:div w:id="948701513">
      <w:bodyDiv w:val="1"/>
      <w:marLeft w:val="0"/>
      <w:marRight w:val="0"/>
      <w:marTop w:val="0"/>
      <w:marBottom w:val="0"/>
      <w:divBdr>
        <w:top w:val="none" w:sz="0" w:space="0" w:color="auto"/>
        <w:left w:val="none" w:sz="0" w:space="0" w:color="auto"/>
        <w:bottom w:val="none" w:sz="0" w:space="0" w:color="auto"/>
        <w:right w:val="none" w:sz="0" w:space="0" w:color="auto"/>
      </w:divBdr>
      <w:divsChild>
        <w:div w:id="579948500">
          <w:marLeft w:val="1166"/>
          <w:marRight w:val="0"/>
          <w:marTop w:val="134"/>
          <w:marBottom w:val="0"/>
          <w:divBdr>
            <w:top w:val="none" w:sz="0" w:space="0" w:color="auto"/>
            <w:left w:val="none" w:sz="0" w:space="0" w:color="auto"/>
            <w:bottom w:val="none" w:sz="0" w:space="0" w:color="auto"/>
            <w:right w:val="none" w:sz="0" w:space="0" w:color="auto"/>
          </w:divBdr>
        </w:div>
        <w:div w:id="645672675">
          <w:marLeft w:val="547"/>
          <w:marRight w:val="0"/>
          <w:marTop w:val="154"/>
          <w:marBottom w:val="0"/>
          <w:divBdr>
            <w:top w:val="none" w:sz="0" w:space="0" w:color="auto"/>
            <w:left w:val="none" w:sz="0" w:space="0" w:color="auto"/>
            <w:bottom w:val="none" w:sz="0" w:space="0" w:color="auto"/>
            <w:right w:val="none" w:sz="0" w:space="0" w:color="auto"/>
          </w:divBdr>
        </w:div>
        <w:div w:id="1177502242">
          <w:marLeft w:val="1166"/>
          <w:marRight w:val="0"/>
          <w:marTop w:val="134"/>
          <w:marBottom w:val="0"/>
          <w:divBdr>
            <w:top w:val="none" w:sz="0" w:space="0" w:color="auto"/>
            <w:left w:val="none" w:sz="0" w:space="0" w:color="auto"/>
            <w:bottom w:val="none" w:sz="0" w:space="0" w:color="auto"/>
            <w:right w:val="none" w:sz="0" w:space="0" w:color="auto"/>
          </w:divBdr>
        </w:div>
        <w:div w:id="1468280082">
          <w:marLeft w:val="547"/>
          <w:marRight w:val="0"/>
          <w:marTop w:val="154"/>
          <w:marBottom w:val="0"/>
          <w:divBdr>
            <w:top w:val="none" w:sz="0" w:space="0" w:color="auto"/>
            <w:left w:val="none" w:sz="0" w:space="0" w:color="auto"/>
            <w:bottom w:val="none" w:sz="0" w:space="0" w:color="auto"/>
            <w:right w:val="none" w:sz="0" w:space="0" w:color="auto"/>
          </w:divBdr>
        </w:div>
        <w:div w:id="1948731197">
          <w:marLeft w:val="1166"/>
          <w:marRight w:val="0"/>
          <w:marTop w:val="134"/>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9070777">
      <w:bodyDiv w:val="1"/>
      <w:marLeft w:val="0"/>
      <w:marRight w:val="0"/>
      <w:marTop w:val="0"/>
      <w:marBottom w:val="0"/>
      <w:divBdr>
        <w:top w:val="none" w:sz="0" w:space="0" w:color="auto"/>
        <w:left w:val="none" w:sz="0" w:space="0" w:color="auto"/>
        <w:bottom w:val="none" w:sz="0" w:space="0" w:color="auto"/>
        <w:right w:val="none" w:sz="0" w:space="0" w:color="auto"/>
      </w:divBdr>
      <w:divsChild>
        <w:div w:id="76480734">
          <w:marLeft w:val="1166"/>
          <w:marRight w:val="0"/>
          <w:marTop w:val="53"/>
          <w:marBottom w:val="0"/>
          <w:divBdr>
            <w:top w:val="none" w:sz="0" w:space="0" w:color="auto"/>
            <w:left w:val="none" w:sz="0" w:space="0" w:color="auto"/>
            <w:bottom w:val="none" w:sz="0" w:space="0" w:color="auto"/>
            <w:right w:val="none" w:sz="0" w:space="0" w:color="auto"/>
          </w:divBdr>
        </w:div>
        <w:div w:id="797071637">
          <w:marLeft w:val="1166"/>
          <w:marRight w:val="0"/>
          <w:marTop w:val="53"/>
          <w:marBottom w:val="0"/>
          <w:divBdr>
            <w:top w:val="none" w:sz="0" w:space="0" w:color="auto"/>
            <w:left w:val="none" w:sz="0" w:space="0" w:color="auto"/>
            <w:bottom w:val="none" w:sz="0" w:space="0" w:color="auto"/>
            <w:right w:val="none" w:sz="0" w:space="0" w:color="auto"/>
          </w:divBdr>
        </w:div>
        <w:div w:id="814568343">
          <w:marLeft w:val="1166"/>
          <w:marRight w:val="0"/>
          <w:marTop w:val="53"/>
          <w:marBottom w:val="0"/>
          <w:divBdr>
            <w:top w:val="none" w:sz="0" w:space="0" w:color="auto"/>
            <w:left w:val="none" w:sz="0" w:space="0" w:color="auto"/>
            <w:bottom w:val="none" w:sz="0" w:space="0" w:color="auto"/>
            <w:right w:val="none" w:sz="0" w:space="0" w:color="auto"/>
          </w:divBdr>
        </w:div>
        <w:div w:id="1078551188">
          <w:marLeft w:val="547"/>
          <w:marRight w:val="0"/>
          <w:marTop w:val="53"/>
          <w:marBottom w:val="0"/>
          <w:divBdr>
            <w:top w:val="none" w:sz="0" w:space="0" w:color="auto"/>
            <w:left w:val="none" w:sz="0" w:space="0" w:color="auto"/>
            <w:bottom w:val="none" w:sz="0" w:space="0" w:color="auto"/>
            <w:right w:val="none" w:sz="0" w:space="0" w:color="auto"/>
          </w:divBdr>
        </w:div>
        <w:div w:id="1229615932">
          <w:marLeft w:val="547"/>
          <w:marRight w:val="0"/>
          <w:marTop w:val="53"/>
          <w:marBottom w:val="0"/>
          <w:divBdr>
            <w:top w:val="none" w:sz="0" w:space="0" w:color="auto"/>
            <w:left w:val="none" w:sz="0" w:space="0" w:color="auto"/>
            <w:bottom w:val="none" w:sz="0" w:space="0" w:color="auto"/>
            <w:right w:val="none" w:sz="0" w:space="0" w:color="auto"/>
          </w:divBdr>
        </w:div>
        <w:div w:id="1529757873">
          <w:marLeft w:val="1166"/>
          <w:marRight w:val="0"/>
          <w:marTop w:val="53"/>
          <w:marBottom w:val="0"/>
          <w:divBdr>
            <w:top w:val="none" w:sz="0" w:space="0" w:color="auto"/>
            <w:left w:val="none" w:sz="0" w:space="0" w:color="auto"/>
            <w:bottom w:val="none" w:sz="0" w:space="0" w:color="auto"/>
            <w:right w:val="none" w:sz="0" w:space="0" w:color="auto"/>
          </w:divBdr>
        </w:div>
        <w:div w:id="1642156089">
          <w:marLeft w:val="547"/>
          <w:marRight w:val="0"/>
          <w:marTop w:val="53"/>
          <w:marBottom w:val="0"/>
          <w:divBdr>
            <w:top w:val="none" w:sz="0" w:space="0" w:color="auto"/>
            <w:left w:val="none" w:sz="0" w:space="0" w:color="auto"/>
            <w:bottom w:val="none" w:sz="0" w:space="0" w:color="auto"/>
            <w:right w:val="none" w:sz="0" w:space="0" w:color="auto"/>
          </w:divBdr>
        </w:div>
        <w:div w:id="1776510858">
          <w:marLeft w:val="547"/>
          <w:marRight w:val="0"/>
          <w:marTop w:val="53"/>
          <w:marBottom w:val="0"/>
          <w:divBdr>
            <w:top w:val="none" w:sz="0" w:space="0" w:color="auto"/>
            <w:left w:val="none" w:sz="0" w:space="0" w:color="auto"/>
            <w:bottom w:val="none" w:sz="0" w:space="0" w:color="auto"/>
            <w:right w:val="none" w:sz="0" w:space="0" w:color="auto"/>
          </w:divBdr>
        </w:div>
        <w:div w:id="1786271455">
          <w:marLeft w:val="1166"/>
          <w:marRight w:val="0"/>
          <w:marTop w:val="53"/>
          <w:marBottom w:val="0"/>
          <w:divBdr>
            <w:top w:val="none" w:sz="0" w:space="0" w:color="auto"/>
            <w:left w:val="none" w:sz="0" w:space="0" w:color="auto"/>
            <w:bottom w:val="none" w:sz="0" w:space="0" w:color="auto"/>
            <w:right w:val="none" w:sz="0" w:space="0" w:color="auto"/>
          </w:divBdr>
        </w:div>
      </w:divsChild>
    </w:div>
    <w:div w:id="979768861">
      <w:bodyDiv w:val="1"/>
      <w:marLeft w:val="0"/>
      <w:marRight w:val="0"/>
      <w:marTop w:val="0"/>
      <w:marBottom w:val="0"/>
      <w:divBdr>
        <w:top w:val="none" w:sz="0" w:space="0" w:color="auto"/>
        <w:left w:val="none" w:sz="0" w:space="0" w:color="auto"/>
        <w:bottom w:val="none" w:sz="0" w:space="0" w:color="auto"/>
        <w:right w:val="none" w:sz="0" w:space="0" w:color="auto"/>
      </w:divBdr>
      <w:divsChild>
        <w:div w:id="99379087">
          <w:marLeft w:val="1166"/>
          <w:marRight w:val="0"/>
          <w:marTop w:val="125"/>
          <w:marBottom w:val="0"/>
          <w:divBdr>
            <w:top w:val="none" w:sz="0" w:space="0" w:color="auto"/>
            <w:left w:val="none" w:sz="0" w:space="0" w:color="auto"/>
            <w:bottom w:val="none" w:sz="0" w:space="0" w:color="auto"/>
            <w:right w:val="none" w:sz="0" w:space="0" w:color="auto"/>
          </w:divBdr>
        </w:div>
        <w:div w:id="377825581">
          <w:marLeft w:val="547"/>
          <w:marRight w:val="0"/>
          <w:marTop w:val="144"/>
          <w:marBottom w:val="0"/>
          <w:divBdr>
            <w:top w:val="none" w:sz="0" w:space="0" w:color="auto"/>
            <w:left w:val="none" w:sz="0" w:space="0" w:color="auto"/>
            <w:bottom w:val="none" w:sz="0" w:space="0" w:color="auto"/>
            <w:right w:val="none" w:sz="0" w:space="0" w:color="auto"/>
          </w:divBdr>
        </w:div>
        <w:div w:id="484472782">
          <w:marLeft w:val="547"/>
          <w:marRight w:val="0"/>
          <w:marTop w:val="144"/>
          <w:marBottom w:val="0"/>
          <w:divBdr>
            <w:top w:val="none" w:sz="0" w:space="0" w:color="auto"/>
            <w:left w:val="none" w:sz="0" w:space="0" w:color="auto"/>
            <w:bottom w:val="none" w:sz="0" w:space="0" w:color="auto"/>
            <w:right w:val="none" w:sz="0" w:space="0" w:color="auto"/>
          </w:divBdr>
        </w:div>
        <w:div w:id="511262267">
          <w:marLeft w:val="1166"/>
          <w:marRight w:val="0"/>
          <w:marTop w:val="125"/>
          <w:marBottom w:val="0"/>
          <w:divBdr>
            <w:top w:val="none" w:sz="0" w:space="0" w:color="auto"/>
            <w:left w:val="none" w:sz="0" w:space="0" w:color="auto"/>
            <w:bottom w:val="none" w:sz="0" w:space="0" w:color="auto"/>
            <w:right w:val="none" w:sz="0" w:space="0" w:color="auto"/>
          </w:divBdr>
        </w:div>
        <w:div w:id="1556434295">
          <w:marLeft w:val="1166"/>
          <w:marRight w:val="0"/>
          <w:marTop w:val="125"/>
          <w:marBottom w:val="0"/>
          <w:divBdr>
            <w:top w:val="none" w:sz="0" w:space="0" w:color="auto"/>
            <w:left w:val="none" w:sz="0" w:space="0" w:color="auto"/>
            <w:bottom w:val="none" w:sz="0" w:space="0" w:color="auto"/>
            <w:right w:val="none" w:sz="0" w:space="0" w:color="auto"/>
          </w:divBdr>
        </w:div>
        <w:div w:id="1585409967">
          <w:marLeft w:val="1166"/>
          <w:marRight w:val="0"/>
          <w:marTop w:val="125"/>
          <w:marBottom w:val="0"/>
          <w:divBdr>
            <w:top w:val="none" w:sz="0" w:space="0" w:color="auto"/>
            <w:left w:val="none" w:sz="0" w:space="0" w:color="auto"/>
            <w:bottom w:val="none" w:sz="0" w:space="0" w:color="auto"/>
            <w:right w:val="none" w:sz="0" w:space="0" w:color="auto"/>
          </w:divBdr>
        </w:div>
        <w:div w:id="1970545848">
          <w:marLeft w:val="1166"/>
          <w:marRight w:val="0"/>
          <w:marTop w:val="125"/>
          <w:marBottom w:val="0"/>
          <w:divBdr>
            <w:top w:val="none" w:sz="0" w:space="0" w:color="auto"/>
            <w:left w:val="none" w:sz="0" w:space="0" w:color="auto"/>
            <w:bottom w:val="none" w:sz="0" w:space="0" w:color="auto"/>
            <w:right w:val="none" w:sz="0" w:space="0" w:color="auto"/>
          </w:divBdr>
        </w:div>
        <w:div w:id="2055423720">
          <w:marLeft w:val="1166"/>
          <w:marRight w:val="0"/>
          <w:marTop w:val="125"/>
          <w:marBottom w:val="0"/>
          <w:divBdr>
            <w:top w:val="none" w:sz="0" w:space="0" w:color="auto"/>
            <w:left w:val="none" w:sz="0" w:space="0" w:color="auto"/>
            <w:bottom w:val="none" w:sz="0" w:space="0" w:color="auto"/>
            <w:right w:val="none" w:sz="0" w:space="0" w:color="auto"/>
          </w:divBdr>
        </w:div>
      </w:divsChild>
    </w:div>
    <w:div w:id="984746994">
      <w:bodyDiv w:val="1"/>
      <w:marLeft w:val="0"/>
      <w:marRight w:val="0"/>
      <w:marTop w:val="0"/>
      <w:marBottom w:val="0"/>
      <w:divBdr>
        <w:top w:val="none" w:sz="0" w:space="0" w:color="auto"/>
        <w:left w:val="none" w:sz="0" w:space="0" w:color="auto"/>
        <w:bottom w:val="none" w:sz="0" w:space="0" w:color="auto"/>
        <w:right w:val="none" w:sz="0" w:space="0" w:color="auto"/>
      </w:divBdr>
      <w:divsChild>
        <w:div w:id="428278591">
          <w:marLeft w:val="547"/>
          <w:marRight w:val="0"/>
          <w:marTop w:val="130"/>
          <w:marBottom w:val="0"/>
          <w:divBdr>
            <w:top w:val="none" w:sz="0" w:space="0" w:color="auto"/>
            <w:left w:val="none" w:sz="0" w:space="0" w:color="auto"/>
            <w:bottom w:val="none" w:sz="0" w:space="0" w:color="auto"/>
            <w:right w:val="none" w:sz="0" w:space="0" w:color="auto"/>
          </w:divBdr>
        </w:div>
        <w:div w:id="549390224">
          <w:marLeft w:val="1166"/>
          <w:marRight w:val="0"/>
          <w:marTop w:val="115"/>
          <w:marBottom w:val="0"/>
          <w:divBdr>
            <w:top w:val="none" w:sz="0" w:space="0" w:color="auto"/>
            <w:left w:val="none" w:sz="0" w:space="0" w:color="auto"/>
            <w:bottom w:val="none" w:sz="0" w:space="0" w:color="auto"/>
            <w:right w:val="none" w:sz="0" w:space="0" w:color="auto"/>
          </w:divBdr>
        </w:div>
        <w:div w:id="1060593766">
          <w:marLeft w:val="1166"/>
          <w:marRight w:val="0"/>
          <w:marTop w:val="115"/>
          <w:marBottom w:val="0"/>
          <w:divBdr>
            <w:top w:val="none" w:sz="0" w:space="0" w:color="auto"/>
            <w:left w:val="none" w:sz="0" w:space="0" w:color="auto"/>
            <w:bottom w:val="none" w:sz="0" w:space="0" w:color="auto"/>
            <w:right w:val="none" w:sz="0" w:space="0" w:color="auto"/>
          </w:divBdr>
        </w:div>
        <w:div w:id="1182663511">
          <w:marLeft w:val="1166"/>
          <w:marRight w:val="0"/>
          <w:marTop w:val="115"/>
          <w:marBottom w:val="0"/>
          <w:divBdr>
            <w:top w:val="none" w:sz="0" w:space="0" w:color="auto"/>
            <w:left w:val="none" w:sz="0" w:space="0" w:color="auto"/>
            <w:bottom w:val="none" w:sz="0" w:space="0" w:color="auto"/>
            <w:right w:val="none" w:sz="0" w:space="0" w:color="auto"/>
          </w:divBdr>
        </w:div>
        <w:div w:id="1999989979">
          <w:marLeft w:val="547"/>
          <w:marRight w:val="0"/>
          <w:marTop w:val="130"/>
          <w:marBottom w:val="0"/>
          <w:divBdr>
            <w:top w:val="none" w:sz="0" w:space="0" w:color="auto"/>
            <w:left w:val="none" w:sz="0" w:space="0" w:color="auto"/>
            <w:bottom w:val="none" w:sz="0" w:space="0" w:color="auto"/>
            <w:right w:val="none" w:sz="0" w:space="0" w:color="auto"/>
          </w:divBdr>
        </w:div>
        <w:div w:id="2011638165">
          <w:marLeft w:val="547"/>
          <w:marRight w:val="0"/>
          <w:marTop w:val="130"/>
          <w:marBottom w:val="0"/>
          <w:divBdr>
            <w:top w:val="none" w:sz="0" w:space="0" w:color="auto"/>
            <w:left w:val="none" w:sz="0" w:space="0" w:color="auto"/>
            <w:bottom w:val="none" w:sz="0" w:space="0" w:color="auto"/>
            <w:right w:val="none" w:sz="0" w:space="0" w:color="auto"/>
          </w:divBdr>
        </w:div>
        <w:div w:id="2092071618">
          <w:marLeft w:val="547"/>
          <w:marRight w:val="0"/>
          <w:marTop w:val="130"/>
          <w:marBottom w:val="0"/>
          <w:divBdr>
            <w:top w:val="none" w:sz="0" w:space="0" w:color="auto"/>
            <w:left w:val="none" w:sz="0" w:space="0" w:color="auto"/>
            <w:bottom w:val="none" w:sz="0" w:space="0" w:color="auto"/>
            <w:right w:val="none" w:sz="0" w:space="0" w:color="auto"/>
          </w:divBdr>
        </w:div>
      </w:divsChild>
    </w:div>
    <w:div w:id="1019309058">
      <w:bodyDiv w:val="1"/>
      <w:marLeft w:val="0"/>
      <w:marRight w:val="0"/>
      <w:marTop w:val="0"/>
      <w:marBottom w:val="0"/>
      <w:divBdr>
        <w:top w:val="none" w:sz="0" w:space="0" w:color="auto"/>
        <w:left w:val="none" w:sz="0" w:space="0" w:color="auto"/>
        <w:bottom w:val="none" w:sz="0" w:space="0" w:color="auto"/>
        <w:right w:val="none" w:sz="0" w:space="0" w:color="auto"/>
      </w:divBdr>
    </w:div>
    <w:div w:id="1020740106">
      <w:bodyDiv w:val="1"/>
      <w:marLeft w:val="0"/>
      <w:marRight w:val="0"/>
      <w:marTop w:val="0"/>
      <w:marBottom w:val="0"/>
      <w:divBdr>
        <w:top w:val="none" w:sz="0" w:space="0" w:color="auto"/>
        <w:left w:val="none" w:sz="0" w:space="0" w:color="auto"/>
        <w:bottom w:val="none" w:sz="0" w:space="0" w:color="auto"/>
        <w:right w:val="none" w:sz="0" w:space="0" w:color="auto"/>
      </w:divBdr>
      <w:divsChild>
        <w:div w:id="56903553">
          <w:marLeft w:val="547"/>
          <w:marRight w:val="0"/>
          <w:marTop w:val="154"/>
          <w:marBottom w:val="0"/>
          <w:divBdr>
            <w:top w:val="none" w:sz="0" w:space="0" w:color="auto"/>
            <w:left w:val="none" w:sz="0" w:space="0" w:color="auto"/>
            <w:bottom w:val="none" w:sz="0" w:space="0" w:color="auto"/>
            <w:right w:val="none" w:sz="0" w:space="0" w:color="auto"/>
          </w:divBdr>
        </w:div>
        <w:div w:id="76293418">
          <w:marLeft w:val="1166"/>
          <w:marRight w:val="0"/>
          <w:marTop w:val="134"/>
          <w:marBottom w:val="0"/>
          <w:divBdr>
            <w:top w:val="none" w:sz="0" w:space="0" w:color="auto"/>
            <w:left w:val="none" w:sz="0" w:space="0" w:color="auto"/>
            <w:bottom w:val="none" w:sz="0" w:space="0" w:color="auto"/>
            <w:right w:val="none" w:sz="0" w:space="0" w:color="auto"/>
          </w:divBdr>
        </w:div>
        <w:div w:id="240994270">
          <w:marLeft w:val="1166"/>
          <w:marRight w:val="0"/>
          <w:marTop w:val="134"/>
          <w:marBottom w:val="0"/>
          <w:divBdr>
            <w:top w:val="none" w:sz="0" w:space="0" w:color="auto"/>
            <w:left w:val="none" w:sz="0" w:space="0" w:color="auto"/>
            <w:bottom w:val="none" w:sz="0" w:space="0" w:color="auto"/>
            <w:right w:val="none" w:sz="0" w:space="0" w:color="auto"/>
          </w:divBdr>
        </w:div>
        <w:div w:id="259916880">
          <w:marLeft w:val="1166"/>
          <w:marRight w:val="0"/>
          <w:marTop w:val="134"/>
          <w:marBottom w:val="0"/>
          <w:divBdr>
            <w:top w:val="none" w:sz="0" w:space="0" w:color="auto"/>
            <w:left w:val="none" w:sz="0" w:space="0" w:color="auto"/>
            <w:bottom w:val="none" w:sz="0" w:space="0" w:color="auto"/>
            <w:right w:val="none" w:sz="0" w:space="0" w:color="auto"/>
          </w:divBdr>
        </w:div>
        <w:div w:id="843469712">
          <w:marLeft w:val="1166"/>
          <w:marRight w:val="0"/>
          <w:marTop w:val="134"/>
          <w:marBottom w:val="0"/>
          <w:divBdr>
            <w:top w:val="none" w:sz="0" w:space="0" w:color="auto"/>
            <w:left w:val="none" w:sz="0" w:space="0" w:color="auto"/>
            <w:bottom w:val="none" w:sz="0" w:space="0" w:color="auto"/>
            <w:right w:val="none" w:sz="0" w:space="0" w:color="auto"/>
          </w:divBdr>
        </w:div>
        <w:div w:id="1001197373">
          <w:marLeft w:val="547"/>
          <w:marRight w:val="0"/>
          <w:marTop w:val="154"/>
          <w:marBottom w:val="0"/>
          <w:divBdr>
            <w:top w:val="none" w:sz="0" w:space="0" w:color="auto"/>
            <w:left w:val="none" w:sz="0" w:space="0" w:color="auto"/>
            <w:bottom w:val="none" w:sz="0" w:space="0" w:color="auto"/>
            <w:right w:val="none" w:sz="0" w:space="0" w:color="auto"/>
          </w:divBdr>
        </w:div>
      </w:divsChild>
    </w:div>
    <w:div w:id="1039821543">
      <w:bodyDiv w:val="1"/>
      <w:marLeft w:val="0"/>
      <w:marRight w:val="0"/>
      <w:marTop w:val="0"/>
      <w:marBottom w:val="0"/>
      <w:divBdr>
        <w:top w:val="none" w:sz="0" w:space="0" w:color="auto"/>
        <w:left w:val="none" w:sz="0" w:space="0" w:color="auto"/>
        <w:bottom w:val="none" w:sz="0" w:space="0" w:color="auto"/>
        <w:right w:val="none" w:sz="0" w:space="0" w:color="auto"/>
      </w:divBdr>
    </w:div>
    <w:div w:id="1111971263">
      <w:bodyDiv w:val="1"/>
      <w:marLeft w:val="0"/>
      <w:marRight w:val="0"/>
      <w:marTop w:val="0"/>
      <w:marBottom w:val="0"/>
      <w:divBdr>
        <w:top w:val="none" w:sz="0" w:space="0" w:color="auto"/>
        <w:left w:val="none" w:sz="0" w:space="0" w:color="auto"/>
        <w:bottom w:val="none" w:sz="0" w:space="0" w:color="auto"/>
        <w:right w:val="none" w:sz="0" w:space="0" w:color="auto"/>
      </w:divBdr>
      <w:divsChild>
        <w:div w:id="58989653">
          <w:marLeft w:val="1166"/>
          <w:marRight w:val="0"/>
          <w:marTop w:val="125"/>
          <w:marBottom w:val="0"/>
          <w:divBdr>
            <w:top w:val="none" w:sz="0" w:space="0" w:color="auto"/>
            <w:left w:val="none" w:sz="0" w:space="0" w:color="auto"/>
            <w:bottom w:val="none" w:sz="0" w:space="0" w:color="auto"/>
            <w:right w:val="none" w:sz="0" w:space="0" w:color="auto"/>
          </w:divBdr>
        </w:div>
        <w:div w:id="97802277">
          <w:marLeft w:val="1166"/>
          <w:marRight w:val="0"/>
          <w:marTop w:val="125"/>
          <w:marBottom w:val="0"/>
          <w:divBdr>
            <w:top w:val="none" w:sz="0" w:space="0" w:color="auto"/>
            <w:left w:val="none" w:sz="0" w:space="0" w:color="auto"/>
            <w:bottom w:val="none" w:sz="0" w:space="0" w:color="auto"/>
            <w:right w:val="none" w:sz="0" w:space="0" w:color="auto"/>
          </w:divBdr>
        </w:div>
        <w:div w:id="394086416">
          <w:marLeft w:val="547"/>
          <w:marRight w:val="0"/>
          <w:marTop w:val="144"/>
          <w:marBottom w:val="0"/>
          <w:divBdr>
            <w:top w:val="none" w:sz="0" w:space="0" w:color="auto"/>
            <w:left w:val="none" w:sz="0" w:space="0" w:color="auto"/>
            <w:bottom w:val="none" w:sz="0" w:space="0" w:color="auto"/>
            <w:right w:val="none" w:sz="0" w:space="0" w:color="auto"/>
          </w:divBdr>
        </w:div>
        <w:div w:id="669261107">
          <w:marLeft w:val="1166"/>
          <w:marRight w:val="0"/>
          <w:marTop w:val="125"/>
          <w:marBottom w:val="0"/>
          <w:divBdr>
            <w:top w:val="none" w:sz="0" w:space="0" w:color="auto"/>
            <w:left w:val="none" w:sz="0" w:space="0" w:color="auto"/>
            <w:bottom w:val="none" w:sz="0" w:space="0" w:color="auto"/>
            <w:right w:val="none" w:sz="0" w:space="0" w:color="auto"/>
          </w:divBdr>
        </w:div>
        <w:div w:id="1144199985">
          <w:marLeft w:val="547"/>
          <w:marRight w:val="0"/>
          <w:marTop w:val="144"/>
          <w:marBottom w:val="0"/>
          <w:divBdr>
            <w:top w:val="none" w:sz="0" w:space="0" w:color="auto"/>
            <w:left w:val="none" w:sz="0" w:space="0" w:color="auto"/>
            <w:bottom w:val="none" w:sz="0" w:space="0" w:color="auto"/>
            <w:right w:val="none" w:sz="0" w:space="0" w:color="auto"/>
          </w:divBdr>
        </w:div>
        <w:div w:id="2003656906">
          <w:marLeft w:val="1166"/>
          <w:marRight w:val="0"/>
          <w:marTop w:val="125"/>
          <w:marBottom w:val="0"/>
          <w:divBdr>
            <w:top w:val="none" w:sz="0" w:space="0" w:color="auto"/>
            <w:left w:val="none" w:sz="0" w:space="0" w:color="auto"/>
            <w:bottom w:val="none" w:sz="0" w:space="0" w:color="auto"/>
            <w:right w:val="none" w:sz="0" w:space="0" w:color="auto"/>
          </w:divBdr>
        </w:div>
      </w:divsChild>
    </w:div>
    <w:div w:id="1151362443">
      <w:bodyDiv w:val="1"/>
      <w:marLeft w:val="0"/>
      <w:marRight w:val="0"/>
      <w:marTop w:val="0"/>
      <w:marBottom w:val="0"/>
      <w:divBdr>
        <w:top w:val="none" w:sz="0" w:space="0" w:color="auto"/>
        <w:left w:val="none" w:sz="0" w:space="0" w:color="auto"/>
        <w:bottom w:val="none" w:sz="0" w:space="0" w:color="auto"/>
        <w:right w:val="none" w:sz="0" w:space="0" w:color="auto"/>
      </w:divBdr>
      <w:divsChild>
        <w:div w:id="147941674">
          <w:marLeft w:val="547"/>
          <w:marRight w:val="0"/>
          <w:marTop w:val="154"/>
          <w:marBottom w:val="0"/>
          <w:divBdr>
            <w:top w:val="none" w:sz="0" w:space="0" w:color="auto"/>
            <w:left w:val="none" w:sz="0" w:space="0" w:color="auto"/>
            <w:bottom w:val="none" w:sz="0" w:space="0" w:color="auto"/>
            <w:right w:val="none" w:sz="0" w:space="0" w:color="auto"/>
          </w:divBdr>
        </w:div>
        <w:div w:id="154492681">
          <w:marLeft w:val="1166"/>
          <w:marRight w:val="0"/>
          <w:marTop w:val="134"/>
          <w:marBottom w:val="0"/>
          <w:divBdr>
            <w:top w:val="none" w:sz="0" w:space="0" w:color="auto"/>
            <w:left w:val="none" w:sz="0" w:space="0" w:color="auto"/>
            <w:bottom w:val="none" w:sz="0" w:space="0" w:color="auto"/>
            <w:right w:val="none" w:sz="0" w:space="0" w:color="auto"/>
          </w:divBdr>
        </w:div>
        <w:div w:id="436565964">
          <w:marLeft w:val="1166"/>
          <w:marRight w:val="0"/>
          <w:marTop w:val="134"/>
          <w:marBottom w:val="0"/>
          <w:divBdr>
            <w:top w:val="none" w:sz="0" w:space="0" w:color="auto"/>
            <w:left w:val="none" w:sz="0" w:space="0" w:color="auto"/>
            <w:bottom w:val="none" w:sz="0" w:space="0" w:color="auto"/>
            <w:right w:val="none" w:sz="0" w:space="0" w:color="auto"/>
          </w:divBdr>
        </w:div>
        <w:div w:id="521628173">
          <w:marLeft w:val="1166"/>
          <w:marRight w:val="0"/>
          <w:marTop w:val="134"/>
          <w:marBottom w:val="0"/>
          <w:divBdr>
            <w:top w:val="none" w:sz="0" w:space="0" w:color="auto"/>
            <w:left w:val="none" w:sz="0" w:space="0" w:color="auto"/>
            <w:bottom w:val="none" w:sz="0" w:space="0" w:color="auto"/>
            <w:right w:val="none" w:sz="0" w:space="0" w:color="auto"/>
          </w:divBdr>
        </w:div>
        <w:div w:id="763261501">
          <w:marLeft w:val="1166"/>
          <w:marRight w:val="0"/>
          <w:marTop w:val="134"/>
          <w:marBottom w:val="0"/>
          <w:divBdr>
            <w:top w:val="none" w:sz="0" w:space="0" w:color="auto"/>
            <w:left w:val="none" w:sz="0" w:space="0" w:color="auto"/>
            <w:bottom w:val="none" w:sz="0" w:space="0" w:color="auto"/>
            <w:right w:val="none" w:sz="0" w:space="0" w:color="auto"/>
          </w:divBdr>
        </w:div>
        <w:div w:id="1268273455">
          <w:marLeft w:val="547"/>
          <w:marRight w:val="0"/>
          <w:marTop w:val="154"/>
          <w:marBottom w:val="0"/>
          <w:divBdr>
            <w:top w:val="none" w:sz="0" w:space="0" w:color="auto"/>
            <w:left w:val="none" w:sz="0" w:space="0" w:color="auto"/>
            <w:bottom w:val="none" w:sz="0" w:space="0" w:color="auto"/>
            <w:right w:val="none" w:sz="0" w:space="0" w:color="auto"/>
          </w:divBdr>
        </w:div>
        <w:div w:id="1995255817">
          <w:marLeft w:val="1166"/>
          <w:marRight w:val="0"/>
          <w:marTop w:val="134"/>
          <w:marBottom w:val="0"/>
          <w:divBdr>
            <w:top w:val="none" w:sz="0" w:space="0" w:color="auto"/>
            <w:left w:val="none" w:sz="0" w:space="0" w:color="auto"/>
            <w:bottom w:val="none" w:sz="0" w:space="0" w:color="auto"/>
            <w:right w:val="none" w:sz="0" w:space="0" w:color="auto"/>
          </w:divBdr>
        </w:div>
      </w:divsChild>
    </w:div>
    <w:div w:id="1158114934">
      <w:bodyDiv w:val="1"/>
      <w:marLeft w:val="0"/>
      <w:marRight w:val="0"/>
      <w:marTop w:val="0"/>
      <w:marBottom w:val="0"/>
      <w:divBdr>
        <w:top w:val="none" w:sz="0" w:space="0" w:color="auto"/>
        <w:left w:val="none" w:sz="0" w:space="0" w:color="auto"/>
        <w:bottom w:val="none" w:sz="0" w:space="0" w:color="auto"/>
        <w:right w:val="none" w:sz="0" w:space="0" w:color="auto"/>
      </w:divBdr>
    </w:div>
    <w:div w:id="1185751607">
      <w:bodyDiv w:val="1"/>
      <w:marLeft w:val="0"/>
      <w:marRight w:val="0"/>
      <w:marTop w:val="0"/>
      <w:marBottom w:val="0"/>
      <w:divBdr>
        <w:top w:val="none" w:sz="0" w:space="0" w:color="auto"/>
        <w:left w:val="none" w:sz="0" w:space="0" w:color="auto"/>
        <w:bottom w:val="none" w:sz="0" w:space="0" w:color="auto"/>
        <w:right w:val="none" w:sz="0" w:space="0" w:color="auto"/>
      </w:divBdr>
    </w:div>
    <w:div w:id="1398356236">
      <w:bodyDiv w:val="1"/>
      <w:marLeft w:val="0"/>
      <w:marRight w:val="0"/>
      <w:marTop w:val="0"/>
      <w:marBottom w:val="0"/>
      <w:divBdr>
        <w:top w:val="none" w:sz="0" w:space="0" w:color="auto"/>
        <w:left w:val="none" w:sz="0" w:space="0" w:color="auto"/>
        <w:bottom w:val="none" w:sz="0" w:space="0" w:color="auto"/>
        <w:right w:val="none" w:sz="0" w:space="0" w:color="auto"/>
      </w:divBdr>
    </w:div>
    <w:div w:id="1452476169">
      <w:bodyDiv w:val="1"/>
      <w:marLeft w:val="0"/>
      <w:marRight w:val="0"/>
      <w:marTop w:val="0"/>
      <w:marBottom w:val="0"/>
      <w:divBdr>
        <w:top w:val="none" w:sz="0" w:space="0" w:color="auto"/>
        <w:left w:val="none" w:sz="0" w:space="0" w:color="auto"/>
        <w:bottom w:val="none" w:sz="0" w:space="0" w:color="auto"/>
        <w:right w:val="none" w:sz="0" w:space="0" w:color="auto"/>
      </w:divBdr>
    </w:div>
    <w:div w:id="1487744941">
      <w:bodyDiv w:val="1"/>
      <w:marLeft w:val="0"/>
      <w:marRight w:val="0"/>
      <w:marTop w:val="0"/>
      <w:marBottom w:val="0"/>
      <w:divBdr>
        <w:top w:val="none" w:sz="0" w:space="0" w:color="auto"/>
        <w:left w:val="none" w:sz="0" w:space="0" w:color="auto"/>
        <w:bottom w:val="none" w:sz="0" w:space="0" w:color="auto"/>
        <w:right w:val="none" w:sz="0" w:space="0" w:color="auto"/>
      </w:divBdr>
      <w:divsChild>
        <w:div w:id="166680486">
          <w:marLeft w:val="547"/>
          <w:marRight w:val="0"/>
          <w:marTop w:val="120"/>
          <w:marBottom w:val="0"/>
          <w:divBdr>
            <w:top w:val="none" w:sz="0" w:space="0" w:color="auto"/>
            <w:left w:val="none" w:sz="0" w:space="0" w:color="auto"/>
            <w:bottom w:val="none" w:sz="0" w:space="0" w:color="auto"/>
            <w:right w:val="none" w:sz="0" w:space="0" w:color="auto"/>
          </w:divBdr>
        </w:div>
        <w:div w:id="278418740">
          <w:marLeft w:val="1166"/>
          <w:marRight w:val="0"/>
          <w:marTop w:val="106"/>
          <w:marBottom w:val="0"/>
          <w:divBdr>
            <w:top w:val="none" w:sz="0" w:space="0" w:color="auto"/>
            <w:left w:val="none" w:sz="0" w:space="0" w:color="auto"/>
            <w:bottom w:val="none" w:sz="0" w:space="0" w:color="auto"/>
            <w:right w:val="none" w:sz="0" w:space="0" w:color="auto"/>
          </w:divBdr>
        </w:div>
        <w:div w:id="443766461">
          <w:marLeft w:val="1166"/>
          <w:marRight w:val="0"/>
          <w:marTop w:val="106"/>
          <w:marBottom w:val="0"/>
          <w:divBdr>
            <w:top w:val="none" w:sz="0" w:space="0" w:color="auto"/>
            <w:left w:val="none" w:sz="0" w:space="0" w:color="auto"/>
            <w:bottom w:val="none" w:sz="0" w:space="0" w:color="auto"/>
            <w:right w:val="none" w:sz="0" w:space="0" w:color="auto"/>
          </w:divBdr>
        </w:div>
        <w:div w:id="466121120">
          <w:marLeft w:val="547"/>
          <w:marRight w:val="0"/>
          <w:marTop w:val="120"/>
          <w:marBottom w:val="0"/>
          <w:divBdr>
            <w:top w:val="none" w:sz="0" w:space="0" w:color="auto"/>
            <w:left w:val="none" w:sz="0" w:space="0" w:color="auto"/>
            <w:bottom w:val="none" w:sz="0" w:space="0" w:color="auto"/>
            <w:right w:val="none" w:sz="0" w:space="0" w:color="auto"/>
          </w:divBdr>
        </w:div>
        <w:div w:id="888296736">
          <w:marLeft w:val="547"/>
          <w:marRight w:val="0"/>
          <w:marTop w:val="120"/>
          <w:marBottom w:val="0"/>
          <w:divBdr>
            <w:top w:val="none" w:sz="0" w:space="0" w:color="auto"/>
            <w:left w:val="none" w:sz="0" w:space="0" w:color="auto"/>
            <w:bottom w:val="none" w:sz="0" w:space="0" w:color="auto"/>
            <w:right w:val="none" w:sz="0" w:space="0" w:color="auto"/>
          </w:divBdr>
        </w:div>
        <w:div w:id="931082976">
          <w:marLeft w:val="547"/>
          <w:marRight w:val="0"/>
          <w:marTop w:val="120"/>
          <w:marBottom w:val="0"/>
          <w:divBdr>
            <w:top w:val="none" w:sz="0" w:space="0" w:color="auto"/>
            <w:left w:val="none" w:sz="0" w:space="0" w:color="auto"/>
            <w:bottom w:val="none" w:sz="0" w:space="0" w:color="auto"/>
            <w:right w:val="none" w:sz="0" w:space="0" w:color="auto"/>
          </w:divBdr>
        </w:div>
        <w:div w:id="1279945031">
          <w:marLeft w:val="1166"/>
          <w:marRight w:val="0"/>
          <w:marTop w:val="106"/>
          <w:marBottom w:val="0"/>
          <w:divBdr>
            <w:top w:val="none" w:sz="0" w:space="0" w:color="auto"/>
            <w:left w:val="none" w:sz="0" w:space="0" w:color="auto"/>
            <w:bottom w:val="none" w:sz="0" w:space="0" w:color="auto"/>
            <w:right w:val="none" w:sz="0" w:space="0" w:color="auto"/>
          </w:divBdr>
        </w:div>
        <w:div w:id="1431312780">
          <w:marLeft w:val="1166"/>
          <w:marRight w:val="0"/>
          <w:marTop w:val="106"/>
          <w:marBottom w:val="0"/>
          <w:divBdr>
            <w:top w:val="none" w:sz="0" w:space="0" w:color="auto"/>
            <w:left w:val="none" w:sz="0" w:space="0" w:color="auto"/>
            <w:bottom w:val="none" w:sz="0" w:space="0" w:color="auto"/>
            <w:right w:val="none" w:sz="0" w:space="0" w:color="auto"/>
          </w:divBdr>
        </w:div>
        <w:div w:id="1884907062">
          <w:marLeft w:val="1166"/>
          <w:marRight w:val="0"/>
          <w:marTop w:val="106"/>
          <w:marBottom w:val="0"/>
          <w:divBdr>
            <w:top w:val="none" w:sz="0" w:space="0" w:color="auto"/>
            <w:left w:val="none" w:sz="0" w:space="0" w:color="auto"/>
            <w:bottom w:val="none" w:sz="0" w:space="0" w:color="auto"/>
            <w:right w:val="none" w:sz="0" w:space="0" w:color="auto"/>
          </w:divBdr>
        </w:div>
      </w:divsChild>
    </w:div>
    <w:div w:id="1562252126">
      <w:bodyDiv w:val="1"/>
      <w:marLeft w:val="0"/>
      <w:marRight w:val="0"/>
      <w:marTop w:val="0"/>
      <w:marBottom w:val="0"/>
      <w:divBdr>
        <w:top w:val="none" w:sz="0" w:space="0" w:color="auto"/>
        <w:left w:val="none" w:sz="0" w:space="0" w:color="auto"/>
        <w:bottom w:val="none" w:sz="0" w:space="0" w:color="auto"/>
        <w:right w:val="none" w:sz="0" w:space="0" w:color="auto"/>
      </w:divBdr>
      <w:divsChild>
        <w:div w:id="32122174">
          <w:marLeft w:val="1166"/>
          <w:marRight w:val="0"/>
          <w:marTop w:val="125"/>
          <w:marBottom w:val="0"/>
          <w:divBdr>
            <w:top w:val="none" w:sz="0" w:space="0" w:color="auto"/>
            <w:left w:val="none" w:sz="0" w:space="0" w:color="auto"/>
            <w:bottom w:val="none" w:sz="0" w:space="0" w:color="auto"/>
            <w:right w:val="none" w:sz="0" w:space="0" w:color="auto"/>
          </w:divBdr>
        </w:div>
        <w:div w:id="877201317">
          <w:marLeft w:val="547"/>
          <w:marRight w:val="0"/>
          <w:marTop w:val="144"/>
          <w:marBottom w:val="0"/>
          <w:divBdr>
            <w:top w:val="none" w:sz="0" w:space="0" w:color="auto"/>
            <w:left w:val="none" w:sz="0" w:space="0" w:color="auto"/>
            <w:bottom w:val="none" w:sz="0" w:space="0" w:color="auto"/>
            <w:right w:val="none" w:sz="0" w:space="0" w:color="auto"/>
          </w:divBdr>
        </w:div>
        <w:div w:id="902374548">
          <w:marLeft w:val="547"/>
          <w:marRight w:val="0"/>
          <w:marTop w:val="144"/>
          <w:marBottom w:val="0"/>
          <w:divBdr>
            <w:top w:val="none" w:sz="0" w:space="0" w:color="auto"/>
            <w:left w:val="none" w:sz="0" w:space="0" w:color="auto"/>
            <w:bottom w:val="none" w:sz="0" w:space="0" w:color="auto"/>
            <w:right w:val="none" w:sz="0" w:space="0" w:color="auto"/>
          </w:divBdr>
        </w:div>
        <w:div w:id="1045524308">
          <w:marLeft w:val="1166"/>
          <w:marRight w:val="0"/>
          <w:marTop w:val="125"/>
          <w:marBottom w:val="0"/>
          <w:divBdr>
            <w:top w:val="none" w:sz="0" w:space="0" w:color="auto"/>
            <w:left w:val="none" w:sz="0" w:space="0" w:color="auto"/>
            <w:bottom w:val="none" w:sz="0" w:space="0" w:color="auto"/>
            <w:right w:val="none" w:sz="0" w:space="0" w:color="auto"/>
          </w:divBdr>
        </w:div>
        <w:div w:id="1788814801">
          <w:marLeft w:val="1166"/>
          <w:marRight w:val="0"/>
          <w:marTop w:val="125"/>
          <w:marBottom w:val="0"/>
          <w:divBdr>
            <w:top w:val="none" w:sz="0" w:space="0" w:color="auto"/>
            <w:left w:val="none" w:sz="0" w:space="0" w:color="auto"/>
            <w:bottom w:val="none" w:sz="0" w:space="0" w:color="auto"/>
            <w:right w:val="none" w:sz="0" w:space="0" w:color="auto"/>
          </w:divBdr>
        </w:div>
        <w:div w:id="1908687480">
          <w:marLeft w:val="547"/>
          <w:marRight w:val="0"/>
          <w:marTop w:val="144"/>
          <w:marBottom w:val="0"/>
          <w:divBdr>
            <w:top w:val="none" w:sz="0" w:space="0" w:color="auto"/>
            <w:left w:val="none" w:sz="0" w:space="0" w:color="auto"/>
            <w:bottom w:val="none" w:sz="0" w:space="0" w:color="auto"/>
            <w:right w:val="none" w:sz="0" w:space="0" w:color="auto"/>
          </w:divBdr>
        </w:div>
        <w:div w:id="2050448557">
          <w:marLeft w:val="1166"/>
          <w:marRight w:val="0"/>
          <w:marTop w:val="125"/>
          <w:marBottom w:val="0"/>
          <w:divBdr>
            <w:top w:val="none" w:sz="0" w:space="0" w:color="auto"/>
            <w:left w:val="none" w:sz="0" w:space="0" w:color="auto"/>
            <w:bottom w:val="none" w:sz="0" w:space="0" w:color="auto"/>
            <w:right w:val="none" w:sz="0" w:space="0" w:color="auto"/>
          </w:divBdr>
        </w:div>
      </w:divsChild>
    </w:div>
    <w:div w:id="1603687636">
      <w:bodyDiv w:val="1"/>
      <w:marLeft w:val="0"/>
      <w:marRight w:val="0"/>
      <w:marTop w:val="0"/>
      <w:marBottom w:val="0"/>
      <w:divBdr>
        <w:top w:val="none" w:sz="0" w:space="0" w:color="auto"/>
        <w:left w:val="none" w:sz="0" w:space="0" w:color="auto"/>
        <w:bottom w:val="none" w:sz="0" w:space="0" w:color="auto"/>
        <w:right w:val="none" w:sz="0" w:space="0" w:color="auto"/>
      </w:divBdr>
    </w:div>
    <w:div w:id="1715738913">
      <w:bodyDiv w:val="1"/>
      <w:marLeft w:val="0"/>
      <w:marRight w:val="0"/>
      <w:marTop w:val="0"/>
      <w:marBottom w:val="0"/>
      <w:divBdr>
        <w:top w:val="none" w:sz="0" w:space="0" w:color="auto"/>
        <w:left w:val="none" w:sz="0" w:space="0" w:color="auto"/>
        <w:bottom w:val="none" w:sz="0" w:space="0" w:color="auto"/>
        <w:right w:val="none" w:sz="0" w:space="0" w:color="auto"/>
      </w:divBdr>
      <w:divsChild>
        <w:div w:id="854146879">
          <w:marLeft w:val="547"/>
          <w:marRight w:val="0"/>
          <w:marTop w:val="154"/>
          <w:marBottom w:val="0"/>
          <w:divBdr>
            <w:top w:val="none" w:sz="0" w:space="0" w:color="auto"/>
            <w:left w:val="none" w:sz="0" w:space="0" w:color="auto"/>
            <w:bottom w:val="none" w:sz="0" w:space="0" w:color="auto"/>
            <w:right w:val="none" w:sz="0" w:space="0" w:color="auto"/>
          </w:divBdr>
        </w:div>
        <w:div w:id="1337420449">
          <w:marLeft w:val="1166"/>
          <w:marRight w:val="0"/>
          <w:marTop w:val="134"/>
          <w:marBottom w:val="0"/>
          <w:divBdr>
            <w:top w:val="none" w:sz="0" w:space="0" w:color="auto"/>
            <w:left w:val="none" w:sz="0" w:space="0" w:color="auto"/>
            <w:bottom w:val="none" w:sz="0" w:space="0" w:color="auto"/>
            <w:right w:val="none" w:sz="0" w:space="0" w:color="auto"/>
          </w:divBdr>
        </w:div>
        <w:div w:id="1973707361">
          <w:marLeft w:val="547"/>
          <w:marRight w:val="0"/>
          <w:marTop w:val="154"/>
          <w:marBottom w:val="0"/>
          <w:divBdr>
            <w:top w:val="none" w:sz="0" w:space="0" w:color="auto"/>
            <w:left w:val="none" w:sz="0" w:space="0" w:color="auto"/>
            <w:bottom w:val="none" w:sz="0" w:space="0" w:color="auto"/>
            <w:right w:val="none" w:sz="0" w:space="0" w:color="auto"/>
          </w:divBdr>
        </w:div>
        <w:div w:id="2063018924">
          <w:marLeft w:val="1166"/>
          <w:marRight w:val="0"/>
          <w:marTop w:val="134"/>
          <w:marBottom w:val="0"/>
          <w:divBdr>
            <w:top w:val="none" w:sz="0" w:space="0" w:color="auto"/>
            <w:left w:val="none" w:sz="0" w:space="0" w:color="auto"/>
            <w:bottom w:val="none" w:sz="0" w:space="0" w:color="auto"/>
            <w:right w:val="none" w:sz="0" w:space="0" w:color="auto"/>
          </w:divBdr>
        </w:div>
        <w:div w:id="2109891183">
          <w:marLeft w:val="1166"/>
          <w:marRight w:val="0"/>
          <w:marTop w:val="134"/>
          <w:marBottom w:val="0"/>
          <w:divBdr>
            <w:top w:val="none" w:sz="0" w:space="0" w:color="auto"/>
            <w:left w:val="none" w:sz="0" w:space="0" w:color="auto"/>
            <w:bottom w:val="none" w:sz="0" w:space="0" w:color="auto"/>
            <w:right w:val="none" w:sz="0" w:space="0" w:color="auto"/>
          </w:divBdr>
        </w:div>
      </w:divsChild>
    </w:div>
    <w:div w:id="1786192545">
      <w:bodyDiv w:val="1"/>
      <w:marLeft w:val="0"/>
      <w:marRight w:val="0"/>
      <w:marTop w:val="0"/>
      <w:marBottom w:val="0"/>
      <w:divBdr>
        <w:top w:val="none" w:sz="0" w:space="0" w:color="auto"/>
        <w:left w:val="none" w:sz="0" w:space="0" w:color="auto"/>
        <w:bottom w:val="none" w:sz="0" w:space="0" w:color="auto"/>
        <w:right w:val="none" w:sz="0" w:space="0" w:color="auto"/>
      </w:divBdr>
    </w:div>
    <w:div w:id="1799570569">
      <w:bodyDiv w:val="1"/>
      <w:marLeft w:val="0"/>
      <w:marRight w:val="0"/>
      <w:marTop w:val="0"/>
      <w:marBottom w:val="0"/>
      <w:divBdr>
        <w:top w:val="none" w:sz="0" w:space="0" w:color="auto"/>
        <w:left w:val="none" w:sz="0" w:space="0" w:color="auto"/>
        <w:bottom w:val="none" w:sz="0" w:space="0" w:color="auto"/>
        <w:right w:val="none" w:sz="0" w:space="0" w:color="auto"/>
      </w:divBdr>
    </w:div>
    <w:div w:id="1843278918">
      <w:bodyDiv w:val="1"/>
      <w:marLeft w:val="0"/>
      <w:marRight w:val="0"/>
      <w:marTop w:val="0"/>
      <w:marBottom w:val="0"/>
      <w:divBdr>
        <w:top w:val="none" w:sz="0" w:space="0" w:color="auto"/>
        <w:left w:val="none" w:sz="0" w:space="0" w:color="auto"/>
        <w:bottom w:val="none" w:sz="0" w:space="0" w:color="auto"/>
        <w:right w:val="none" w:sz="0" w:space="0" w:color="auto"/>
      </w:divBdr>
      <w:divsChild>
        <w:div w:id="861553988">
          <w:marLeft w:val="1166"/>
          <w:marRight w:val="0"/>
          <w:marTop w:val="125"/>
          <w:marBottom w:val="0"/>
          <w:divBdr>
            <w:top w:val="none" w:sz="0" w:space="0" w:color="auto"/>
            <w:left w:val="none" w:sz="0" w:space="0" w:color="auto"/>
            <w:bottom w:val="none" w:sz="0" w:space="0" w:color="auto"/>
            <w:right w:val="none" w:sz="0" w:space="0" w:color="auto"/>
          </w:divBdr>
        </w:div>
        <w:div w:id="1012074717">
          <w:marLeft w:val="547"/>
          <w:marRight w:val="0"/>
          <w:marTop w:val="144"/>
          <w:marBottom w:val="0"/>
          <w:divBdr>
            <w:top w:val="none" w:sz="0" w:space="0" w:color="auto"/>
            <w:left w:val="none" w:sz="0" w:space="0" w:color="auto"/>
            <w:bottom w:val="none" w:sz="0" w:space="0" w:color="auto"/>
            <w:right w:val="none" w:sz="0" w:space="0" w:color="auto"/>
          </w:divBdr>
        </w:div>
        <w:div w:id="1197232644">
          <w:marLeft w:val="547"/>
          <w:marRight w:val="0"/>
          <w:marTop w:val="144"/>
          <w:marBottom w:val="0"/>
          <w:divBdr>
            <w:top w:val="none" w:sz="0" w:space="0" w:color="auto"/>
            <w:left w:val="none" w:sz="0" w:space="0" w:color="auto"/>
            <w:bottom w:val="none" w:sz="0" w:space="0" w:color="auto"/>
            <w:right w:val="none" w:sz="0" w:space="0" w:color="auto"/>
          </w:divBdr>
        </w:div>
        <w:div w:id="1441414030">
          <w:marLeft w:val="547"/>
          <w:marRight w:val="0"/>
          <w:marTop w:val="144"/>
          <w:marBottom w:val="0"/>
          <w:divBdr>
            <w:top w:val="none" w:sz="0" w:space="0" w:color="auto"/>
            <w:left w:val="none" w:sz="0" w:space="0" w:color="auto"/>
            <w:bottom w:val="none" w:sz="0" w:space="0" w:color="auto"/>
            <w:right w:val="none" w:sz="0" w:space="0" w:color="auto"/>
          </w:divBdr>
        </w:div>
        <w:div w:id="1600866231">
          <w:marLeft w:val="1166"/>
          <w:marRight w:val="0"/>
          <w:marTop w:val="125"/>
          <w:marBottom w:val="0"/>
          <w:divBdr>
            <w:top w:val="none" w:sz="0" w:space="0" w:color="auto"/>
            <w:left w:val="none" w:sz="0" w:space="0" w:color="auto"/>
            <w:bottom w:val="none" w:sz="0" w:space="0" w:color="auto"/>
            <w:right w:val="none" w:sz="0" w:space="0" w:color="auto"/>
          </w:divBdr>
        </w:div>
        <w:div w:id="1689017747">
          <w:marLeft w:val="1166"/>
          <w:marRight w:val="0"/>
          <w:marTop w:val="125"/>
          <w:marBottom w:val="0"/>
          <w:divBdr>
            <w:top w:val="none" w:sz="0" w:space="0" w:color="auto"/>
            <w:left w:val="none" w:sz="0" w:space="0" w:color="auto"/>
            <w:bottom w:val="none" w:sz="0" w:space="0" w:color="auto"/>
            <w:right w:val="none" w:sz="0" w:space="0" w:color="auto"/>
          </w:divBdr>
        </w:div>
        <w:div w:id="2018343332">
          <w:marLeft w:val="1166"/>
          <w:marRight w:val="0"/>
          <w:marTop w:val="125"/>
          <w:marBottom w:val="0"/>
          <w:divBdr>
            <w:top w:val="none" w:sz="0" w:space="0" w:color="auto"/>
            <w:left w:val="none" w:sz="0" w:space="0" w:color="auto"/>
            <w:bottom w:val="none" w:sz="0" w:space="0" w:color="auto"/>
            <w:right w:val="none" w:sz="0" w:space="0" w:color="auto"/>
          </w:divBdr>
        </w:div>
      </w:divsChild>
    </w:div>
    <w:div w:id="1899393658">
      <w:bodyDiv w:val="1"/>
      <w:marLeft w:val="0"/>
      <w:marRight w:val="0"/>
      <w:marTop w:val="0"/>
      <w:marBottom w:val="0"/>
      <w:divBdr>
        <w:top w:val="none" w:sz="0" w:space="0" w:color="auto"/>
        <w:left w:val="none" w:sz="0" w:space="0" w:color="auto"/>
        <w:bottom w:val="none" w:sz="0" w:space="0" w:color="auto"/>
        <w:right w:val="none" w:sz="0" w:space="0" w:color="auto"/>
      </w:divBdr>
      <w:divsChild>
        <w:div w:id="136655494">
          <w:marLeft w:val="547"/>
          <w:marRight w:val="0"/>
          <w:marTop w:val="154"/>
          <w:marBottom w:val="0"/>
          <w:divBdr>
            <w:top w:val="none" w:sz="0" w:space="0" w:color="auto"/>
            <w:left w:val="none" w:sz="0" w:space="0" w:color="auto"/>
            <w:bottom w:val="none" w:sz="0" w:space="0" w:color="auto"/>
            <w:right w:val="none" w:sz="0" w:space="0" w:color="auto"/>
          </w:divBdr>
        </w:div>
        <w:div w:id="543179720">
          <w:marLeft w:val="547"/>
          <w:marRight w:val="0"/>
          <w:marTop w:val="154"/>
          <w:marBottom w:val="0"/>
          <w:divBdr>
            <w:top w:val="none" w:sz="0" w:space="0" w:color="auto"/>
            <w:left w:val="none" w:sz="0" w:space="0" w:color="auto"/>
            <w:bottom w:val="none" w:sz="0" w:space="0" w:color="auto"/>
            <w:right w:val="none" w:sz="0" w:space="0" w:color="auto"/>
          </w:divBdr>
        </w:div>
        <w:div w:id="789007367">
          <w:marLeft w:val="547"/>
          <w:marRight w:val="0"/>
          <w:marTop w:val="154"/>
          <w:marBottom w:val="0"/>
          <w:divBdr>
            <w:top w:val="none" w:sz="0" w:space="0" w:color="auto"/>
            <w:left w:val="none" w:sz="0" w:space="0" w:color="auto"/>
            <w:bottom w:val="none" w:sz="0" w:space="0" w:color="auto"/>
            <w:right w:val="none" w:sz="0" w:space="0" w:color="auto"/>
          </w:divBdr>
        </w:div>
        <w:div w:id="842549559">
          <w:marLeft w:val="1166"/>
          <w:marRight w:val="0"/>
          <w:marTop w:val="134"/>
          <w:marBottom w:val="0"/>
          <w:divBdr>
            <w:top w:val="none" w:sz="0" w:space="0" w:color="auto"/>
            <w:left w:val="none" w:sz="0" w:space="0" w:color="auto"/>
            <w:bottom w:val="none" w:sz="0" w:space="0" w:color="auto"/>
            <w:right w:val="none" w:sz="0" w:space="0" w:color="auto"/>
          </w:divBdr>
        </w:div>
        <w:div w:id="1452895237">
          <w:marLeft w:val="1166"/>
          <w:marRight w:val="0"/>
          <w:marTop w:val="134"/>
          <w:marBottom w:val="0"/>
          <w:divBdr>
            <w:top w:val="none" w:sz="0" w:space="0" w:color="auto"/>
            <w:left w:val="none" w:sz="0" w:space="0" w:color="auto"/>
            <w:bottom w:val="none" w:sz="0" w:space="0" w:color="auto"/>
            <w:right w:val="none" w:sz="0" w:space="0" w:color="auto"/>
          </w:divBdr>
        </w:div>
        <w:div w:id="1850831563">
          <w:marLeft w:val="547"/>
          <w:marRight w:val="0"/>
          <w:marTop w:val="154"/>
          <w:marBottom w:val="0"/>
          <w:divBdr>
            <w:top w:val="none" w:sz="0" w:space="0" w:color="auto"/>
            <w:left w:val="none" w:sz="0" w:space="0" w:color="auto"/>
            <w:bottom w:val="none" w:sz="0" w:space="0" w:color="auto"/>
            <w:right w:val="none" w:sz="0" w:space="0" w:color="auto"/>
          </w:divBdr>
        </w:div>
      </w:divsChild>
    </w:div>
    <w:div w:id="194846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75DE34B616E244B6AEF2E7E05DD60A" ma:contentTypeVersion="2" ma:contentTypeDescription="Create a new document." ma:contentTypeScope="" ma:versionID="66b6c57898ca7f2077ba6f0c02afd5b8">
  <xsd:schema xmlns:xsd="http://www.w3.org/2001/XMLSchema" xmlns:xs="http://www.w3.org/2001/XMLSchema" xmlns:p="http://schemas.microsoft.com/office/2006/metadata/properties" xmlns:ns2="797598e5-b836-4ef2-8e0c-d955f025e93c" targetNamespace="http://schemas.microsoft.com/office/2006/metadata/properties" ma:root="true" ma:fieldsID="0a4af34ef20096bd69f16e26c6ac2450" ns2:_="">
    <xsd:import namespace="797598e5-b836-4ef2-8e0c-d955f025e9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598e5-b836-4ef2-8e0c-d955f025e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8665F-F262-45CD-BD11-27A5D30747B7}">
  <ds:schemaRefs>
    <ds:schemaRef ds:uri="http://schemas.microsoft.com/sharepoint/v3/contenttype/forms"/>
  </ds:schemaRefs>
</ds:datastoreItem>
</file>

<file path=customXml/itemProps2.xml><?xml version="1.0" encoding="utf-8"?>
<ds:datastoreItem xmlns:ds="http://schemas.openxmlformats.org/officeDocument/2006/customXml" ds:itemID="{02430AD8-2C75-4F3F-944F-EA7DFF6129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AB1BDC-74C6-4BB8-B514-8E3762EB5F53}">
  <ds:schemaRefs>
    <ds:schemaRef ds:uri="http://schemas.openxmlformats.org/officeDocument/2006/bibliography"/>
  </ds:schemaRefs>
</ds:datastoreItem>
</file>

<file path=customXml/itemProps4.xml><?xml version="1.0" encoding="utf-8"?>
<ds:datastoreItem xmlns:ds="http://schemas.openxmlformats.org/officeDocument/2006/customXml" ds:itemID="{FC570F63-DFE5-4547-B659-7DD9A5830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598e5-b836-4ef2-8e0c-d955f025e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courtpc</dc:creator>
  <cp:keywords/>
  <cp:lastModifiedBy>Robin Paulson</cp:lastModifiedBy>
  <cp:revision>14</cp:revision>
  <cp:lastPrinted>2021-10-22T02:45:00Z</cp:lastPrinted>
  <dcterms:created xsi:type="dcterms:W3CDTF">2023-10-03T13:53:00Z</dcterms:created>
  <dcterms:modified xsi:type="dcterms:W3CDTF">2023-10-27T17:39:00Z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0x0101006F75DE34B616E244B6AEF2E7E05DD60A</vt:lpwstr>
  </property>
</Properties>
</file>